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6D742" w14:textId="77777777" w:rsidR="009365AC" w:rsidRDefault="009365AC" w:rsidP="00BF41EF">
      <w:pPr>
        <w:spacing w:before="120"/>
        <w:ind w:firstLine="709"/>
      </w:pPr>
    </w:p>
    <w:p w14:paraId="2870C330" w14:textId="77777777" w:rsidR="0026620A" w:rsidRDefault="0026620A" w:rsidP="00ED7F95">
      <w:pPr>
        <w:spacing w:before="120"/>
        <w:ind w:firstLine="709"/>
        <w:jc w:val="center"/>
        <w:rPr>
          <w:b/>
          <w:smallCaps/>
          <w:shadow/>
          <w:sz w:val="56"/>
          <w:szCs w:val="56"/>
        </w:rPr>
      </w:pPr>
    </w:p>
    <w:p w14:paraId="594D1BFD" w14:textId="109D38B2" w:rsidR="0077347D" w:rsidRPr="0026620A" w:rsidRDefault="009365AC" w:rsidP="00ED7F95">
      <w:pPr>
        <w:spacing w:before="120"/>
        <w:ind w:firstLine="709"/>
        <w:jc w:val="center"/>
        <w:rPr>
          <w:b/>
          <w:smallCaps/>
          <w:shadow/>
          <w:sz w:val="72"/>
          <w:szCs w:val="56"/>
        </w:rPr>
      </w:pPr>
      <w:r w:rsidRPr="0026620A">
        <w:rPr>
          <w:b/>
          <w:smallCaps/>
          <w:shadow/>
          <w:sz w:val="72"/>
          <w:szCs w:val="56"/>
        </w:rPr>
        <w:t xml:space="preserve">Diferentes maneras </w:t>
      </w:r>
      <w:r w:rsidR="0044746A">
        <w:rPr>
          <w:b/>
          <w:smallCaps/>
          <w:shadow/>
          <w:sz w:val="72"/>
          <w:szCs w:val="56"/>
        </w:rPr>
        <w:tab/>
      </w:r>
      <w:r w:rsidRPr="0026620A">
        <w:rPr>
          <w:b/>
          <w:smallCaps/>
          <w:shadow/>
          <w:sz w:val="72"/>
          <w:szCs w:val="56"/>
        </w:rPr>
        <w:t>de entender, di</w:t>
      </w:r>
      <w:r w:rsidR="000859BB" w:rsidRPr="0026620A">
        <w:rPr>
          <w:b/>
          <w:smallCaps/>
          <w:shadow/>
          <w:sz w:val="72"/>
          <w:szCs w:val="56"/>
        </w:rPr>
        <w:t>versos</w:t>
      </w:r>
      <w:r w:rsidRPr="0026620A">
        <w:rPr>
          <w:b/>
          <w:smallCaps/>
          <w:shadow/>
          <w:sz w:val="72"/>
          <w:szCs w:val="56"/>
        </w:rPr>
        <w:t xml:space="preserve"> modos de decir</w:t>
      </w:r>
    </w:p>
    <w:p w14:paraId="534D5526" w14:textId="77777777" w:rsidR="009037A9" w:rsidRDefault="009037A9" w:rsidP="00BF41EF">
      <w:pPr>
        <w:spacing w:before="120"/>
        <w:ind w:firstLine="709"/>
      </w:pPr>
    </w:p>
    <w:p w14:paraId="21FDDEE7" w14:textId="77777777" w:rsidR="00E20E8B" w:rsidRDefault="00E20E8B" w:rsidP="00E20E8B">
      <w:pPr>
        <w:spacing w:before="120"/>
        <w:ind w:left="4956"/>
        <w:rPr>
          <w:rFonts w:eastAsia="Times New Roman"/>
          <w:sz w:val="20"/>
          <w:szCs w:val="20"/>
          <w:shd w:val="clear" w:color="auto" w:fill="FFFFFF"/>
          <w:lang w:val="es-VE"/>
        </w:rPr>
      </w:pPr>
    </w:p>
    <w:p w14:paraId="2F6C0D72" w14:textId="77777777" w:rsidR="00204C55" w:rsidRDefault="00204C55" w:rsidP="00E20E8B">
      <w:pPr>
        <w:spacing w:before="120"/>
        <w:ind w:left="4956"/>
        <w:rPr>
          <w:rFonts w:eastAsia="Times New Roman"/>
          <w:sz w:val="20"/>
          <w:szCs w:val="20"/>
          <w:shd w:val="clear" w:color="auto" w:fill="FFFFFF"/>
          <w:lang w:val="es-VE"/>
        </w:rPr>
      </w:pPr>
    </w:p>
    <w:p w14:paraId="2A574CE5" w14:textId="77777777" w:rsidR="00C04CD2" w:rsidRDefault="00C04CD2" w:rsidP="00E20E8B">
      <w:pPr>
        <w:spacing w:before="120"/>
        <w:ind w:left="4956"/>
        <w:rPr>
          <w:rFonts w:eastAsia="Times New Roman"/>
          <w:sz w:val="20"/>
          <w:szCs w:val="20"/>
          <w:shd w:val="clear" w:color="auto" w:fill="FFFFFF"/>
          <w:lang w:val="es-VE"/>
        </w:rPr>
      </w:pPr>
    </w:p>
    <w:p w14:paraId="468CFE72" w14:textId="2455E29E" w:rsidR="00E20E8B" w:rsidRDefault="00E20E8B" w:rsidP="00E20E8B">
      <w:pPr>
        <w:spacing w:before="120"/>
        <w:ind w:left="4956"/>
        <w:rPr>
          <w:rFonts w:eastAsia="Times New Roman"/>
          <w:sz w:val="20"/>
          <w:szCs w:val="20"/>
          <w:shd w:val="clear" w:color="auto" w:fill="FFFFFF"/>
          <w:lang w:val="es-VE"/>
        </w:rPr>
      </w:pPr>
      <w:bookmarkStart w:id="0" w:name="_GoBack"/>
      <w:bookmarkEnd w:id="0"/>
      <w:r>
        <w:rPr>
          <w:rFonts w:eastAsia="Times New Roman"/>
          <w:sz w:val="20"/>
          <w:szCs w:val="20"/>
          <w:shd w:val="clear" w:color="auto" w:fill="FFFFFF"/>
          <w:lang w:val="es-VE"/>
        </w:rPr>
        <w:t>“</w:t>
      </w:r>
      <w:r w:rsidRPr="00E20E8B">
        <w:rPr>
          <w:rFonts w:eastAsia="Times New Roman"/>
          <w:sz w:val="20"/>
          <w:szCs w:val="20"/>
          <w:shd w:val="clear" w:color="auto" w:fill="FFFFFF"/>
          <w:lang w:val="es-VE"/>
        </w:rPr>
        <w:t>El misterio es la cosa más bonita que podemos experimentar. Es la fuente d</w:t>
      </w:r>
      <w:r>
        <w:rPr>
          <w:rFonts w:eastAsia="Times New Roman"/>
          <w:sz w:val="20"/>
          <w:szCs w:val="20"/>
          <w:shd w:val="clear" w:color="auto" w:fill="FFFFFF"/>
          <w:lang w:val="es-VE"/>
        </w:rPr>
        <w:t>e todo arte y ciencia verdadera”</w:t>
      </w:r>
      <w:r w:rsidRPr="00E20E8B">
        <w:rPr>
          <w:rFonts w:eastAsia="Times New Roman"/>
          <w:sz w:val="20"/>
          <w:szCs w:val="20"/>
          <w:shd w:val="clear" w:color="auto" w:fill="FFFFFF"/>
          <w:lang w:val="es-VE"/>
        </w:rPr>
        <w:t>. Albert Einstein</w:t>
      </w:r>
    </w:p>
    <w:p w14:paraId="589013E0" w14:textId="77777777" w:rsidR="00C04CD2" w:rsidRPr="00E20E8B" w:rsidRDefault="00C04CD2" w:rsidP="00E20E8B">
      <w:pPr>
        <w:spacing w:before="120"/>
        <w:ind w:left="4956"/>
        <w:rPr>
          <w:rFonts w:eastAsia="Times New Roman"/>
          <w:sz w:val="20"/>
          <w:szCs w:val="20"/>
          <w:lang w:val="es-VE"/>
        </w:rPr>
      </w:pPr>
    </w:p>
    <w:p w14:paraId="72765809" w14:textId="77777777" w:rsidR="00B47748" w:rsidRDefault="00B47748" w:rsidP="00BF41EF">
      <w:pPr>
        <w:spacing w:before="120"/>
        <w:ind w:firstLine="709"/>
      </w:pPr>
    </w:p>
    <w:p w14:paraId="1CD15AEE" w14:textId="77777777" w:rsidR="00810AD8" w:rsidRDefault="00810AD8" w:rsidP="00BF41EF">
      <w:pPr>
        <w:spacing w:before="120"/>
        <w:ind w:firstLine="709"/>
      </w:pPr>
    </w:p>
    <w:p w14:paraId="025CBCE2" w14:textId="4320B876" w:rsidR="003D362C" w:rsidRPr="00BF41EF" w:rsidRDefault="003D362C" w:rsidP="00BF41EF">
      <w:pPr>
        <w:spacing w:before="120"/>
        <w:ind w:firstLine="709"/>
      </w:pPr>
      <w:r w:rsidRPr="00BF41EF">
        <w:t>En el año 1960, el poe</w:t>
      </w:r>
      <w:r w:rsidR="00363880">
        <w:t xml:space="preserve">ta francés Saint-John </w:t>
      </w:r>
      <w:proofErr w:type="spellStart"/>
      <w:r w:rsidR="00363880">
        <w:t>Perse</w:t>
      </w:r>
      <w:proofErr w:type="spellEnd"/>
      <w:r w:rsidR="00363880">
        <w:t xml:space="preserve"> </w:t>
      </w:r>
      <w:r w:rsidR="003E0572">
        <w:t>obtuvo</w:t>
      </w:r>
      <w:r w:rsidRPr="00BF41EF">
        <w:t xml:space="preserve"> el Premio Nobel de Literatura</w:t>
      </w:r>
      <w:r w:rsidR="006A5A93">
        <w:t xml:space="preserve">. En </w:t>
      </w:r>
      <w:r w:rsidRPr="00BF41EF">
        <w:t>su discurso de agradecimiento</w:t>
      </w:r>
      <w:r w:rsidR="003F1F28">
        <w:t xml:space="preserve"> a</w:t>
      </w:r>
      <w:r w:rsidR="006E71E6">
        <w:t xml:space="preserve">l </w:t>
      </w:r>
      <w:r w:rsidR="00363880">
        <w:t xml:space="preserve">recibir </w:t>
      </w:r>
      <w:r w:rsidR="00435904">
        <w:t>el</w:t>
      </w:r>
      <w:r w:rsidRPr="00BF41EF">
        <w:t xml:space="preserve"> galardón</w:t>
      </w:r>
      <w:r w:rsidR="00363880">
        <w:t xml:space="preserve"> </w:t>
      </w:r>
      <w:r w:rsidR="006E71E6">
        <w:t xml:space="preserve">se refirió </w:t>
      </w:r>
      <w:r w:rsidR="00363880">
        <w:t xml:space="preserve">a </w:t>
      </w:r>
      <w:r w:rsidRPr="00BF41EF">
        <w:t>la</w:t>
      </w:r>
      <w:r w:rsidR="006E71E6">
        <w:t>s</w:t>
      </w:r>
      <w:r w:rsidR="006E71E6" w:rsidRPr="006E71E6">
        <w:t xml:space="preserve"> </w:t>
      </w:r>
      <w:r w:rsidR="006E71E6" w:rsidRPr="00BF41EF">
        <w:t xml:space="preserve">múltiples </w:t>
      </w:r>
      <w:r w:rsidR="006E71E6">
        <w:t>caras</w:t>
      </w:r>
      <w:r w:rsidRPr="00BF41EF">
        <w:t xml:space="preserve"> </w:t>
      </w:r>
      <w:r w:rsidR="00C9667C">
        <w:t>d</w:t>
      </w:r>
      <w:r w:rsidR="00FB7E5C">
        <w:t xml:space="preserve">e </w:t>
      </w:r>
      <w:r w:rsidR="006E71E6">
        <w:t>la creatividad humana</w:t>
      </w:r>
      <w:r w:rsidR="00363880">
        <w:t>;</w:t>
      </w:r>
      <w:r w:rsidRPr="00BF41EF">
        <w:t xml:space="preserve"> en ocasiones</w:t>
      </w:r>
      <w:r w:rsidR="00363880">
        <w:t>, cercana al pensamiento racional y emparentada al hecho científico; en ocasiones, próxima a la sensibilidad</w:t>
      </w:r>
      <w:r w:rsidR="001E21EA">
        <w:t xml:space="preserve"> y</w:t>
      </w:r>
      <w:r w:rsidR="00E610D0">
        <w:t xml:space="preserve"> la fantasía</w:t>
      </w:r>
      <w:r w:rsidR="00363880">
        <w:t xml:space="preserve"> y</w:t>
      </w:r>
      <w:r w:rsidR="00FB7E5C">
        <w:t>, claro,</w:t>
      </w:r>
      <w:r w:rsidR="00363880">
        <w:t xml:space="preserve"> al hecho poético.</w:t>
      </w:r>
      <w:r w:rsidRPr="00BF41EF">
        <w:t xml:space="preserve"> </w:t>
      </w:r>
      <w:r w:rsidR="00E610D0">
        <w:t>T</w:t>
      </w:r>
      <w:r w:rsidR="00B65894">
        <w:t>oda forma de creatividad, es deudora de signos semejantes: inteligencia,</w:t>
      </w:r>
      <w:r w:rsidRPr="00BF41EF">
        <w:t xml:space="preserve"> </w:t>
      </w:r>
      <w:r w:rsidR="006A5A93">
        <w:lastRenderedPageBreak/>
        <w:t xml:space="preserve">curiosidad, </w:t>
      </w:r>
      <w:r w:rsidRPr="00BF41EF">
        <w:t>lucidez, sensibilidad, pero,</w:t>
      </w:r>
      <w:r w:rsidR="00B65894">
        <w:t xml:space="preserve"> por</w:t>
      </w:r>
      <w:r w:rsidRPr="00BF41EF">
        <w:t xml:space="preserve"> sobre todo, imaginación. </w:t>
      </w:r>
    </w:p>
    <w:p w14:paraId="03215426" w14:textId="77777777" w:rsidR="00B237A8" w:rsidRDefault="003F1F28" w:rsidP="00BF41EF">
      <w:pPr>
        <w:tabs>
          <w:tab w:val="left" w:pos="-720"/>
        </w:tabs>
        <w:spacing w:before="120"/>
        <w:ind w:firstLine="709"/>
      </w:pPr>
      <w:r>
        <w:t>I</w:t>
      </w:r>
      <w:r w:rsidR="003D362C" w:rsidRPr="00BF41EF">
        <w:t xml:space="preserve">maginación: </w:t>
      </w:r>
      <w:r w:rsidR="00B65894">
        <w:t xml:space="preserve">capacidad de </w:t>
      </w:r>
      <w:r w:rsidR="00963DE3">
        <w:t>distinguir</w:t>
      </w:r>
      <w:r w:rsidR="00B65894">
        <w:t xml:space="preserve"> es</w:t>
      </w:r>
      <w:r w:rsidR="003D362C" w:rsidRPr="00BF41EF">
        <w:t xml:space="preserve">o que los otros no </w:t>
      </w:r>
      <w:r w:rsidR="00963DE3">
        <w:t>perciben</w:t>
      </w:r>
      <w:r>
        <w:t xml:space="preserve"> o</w:t>
      </w:r>
      <w:r w:rsidR="00B65894">
        <w:t xml:space="preserve"> </w:t>
      </w:r>
      <w:r w:rsidR="00963DE3">
        <w:t xml:space="preserve">de </w:t>
      </w:r>
      <w:r w:rsidR="00B65894">
        <w:t>ver más mucho más lejos que</w:t>
      </w:r>
      <w:r w:rsidR="00E610D0">
        <w:t xml:space="preserve"> ellos. Si </w:t>
      </w:r>
      <w:r w:rsidR="00963DE3">
        <w:t>la imaginación</w:t>
      </w:r>
      <w:r w:rsidR="00E610D0">
        <w:t xml:space="preserve"> falta, dijo alguna vez Charles Baudelaire en relación </w:t>
      </w:r>
      <w:r w:rsidR="00963DE3">
        <w:t xml:space="preserve">al </w:t>
      </w:r>
      <w:r w:rsidR="004D1294">
        <w:t>mundo</w:t>
      </w:r>
      <w:r w:rsidR="00E610D0">
        <w:t xml:space="preserve"> del arte, </w:t>
      </w:r>
      <w:r w:rsidR="00963DE3">
        <w:t xml:space="preserve">entonces todo </w:t>
      </w:r>
      <w:r w:rsidR="003D362C" w:rsidRPr="00BF41EF">
        <w:t>falta.</w:t>
      </w:r>
      <w:r w:rsidR="00B237A8" w:rsidRPr="00B237A8">
        <w:t xml:space="preserve"> </w:t>
      </w:r>
      <w:proofErr w:type="spellStart"/>
      <w:r w:rsidR="00B237A8">
        <w:t>Perse</w:t>
      </w:r>
      <w:proofErr w:type="spellEnd"/>
      <w:r w:rsidR="00B237A8">
        <w:t xml:space="preserve"> r</w:t>
      </w:r>
      <w:r w:rsidR="00B237A8" w:rsidRPr="00BF41EF">
        <w:t>ecuerda que fue el más grande científico del siglo XX, Albert Einstein</w:t>
      </w:r>
      <w:r w:rsidR="00B237A8">
        <w:t>,</w:t>
      </w:r>
      <w:r w:rsidR="00B237A8" w:rsidRPr="00BF41EF">
        <w:t xml:space="preserve"> quien </w:t>
      </w:r>
      <w:r w:rsidR="00B237A8">
        <w:t xml:space="preserve">dijo </w:t>
      </w:r>
      <w:r w:rsidR="00B237A8" w:rsidRPr="00BF41EF">
        <w:t xml:space="preserve"> “la imaginación es el verdadero terreno de la germinación científica”. </w:t>
      </w:r>
      <w:r w:rsidR="003D362C" w:rsidRPr="00BF41EF">
        <w:t xml:space="preserve"> </w:t>
      </w:r>
    </w:p>
    <w:p w14:paraId="06331FFE" w14:textId="1726A76F" w:rsidR="00723698" w:rsidRDefault="003F1F28" w:rsidP="00B237A8">
      <w:pPr>
        <w:tabs>
          <w:tab w:val="left" w:pos="-720"/>
        </w:tabs>
        <w:spacing w:before="120"/>
        <w:ind w:firstLine="709"/>
      </w:pPr>
      <w:r>
        <w:t xml:space="preserve">Reconocer </w:t>
      </w:r>
      <w:r w:rsidR="00E610D0">
        <w:t>la</w:t>
      </w:r>
      <w:r>
        <w:t xml:space="preserve"> importancia </w:t>
      </w:r>
      <w:r w:rsidR="00E610D0">
        <w:t xml:space="preserve">de la imaginación </w:t>
      </w:r>
      <w:r>
        <w:t>es una manera, dice</w:t>
      </w:r>
      <w:r w:rsidR="00F253B8" w:rsidRPr="00BF41EF">
        <w:t xml:space="preserve"> </w:t>
      </w:r>
      <w:proofErr w:type="spellStart"/>
      <w:r w:rsidR="00F253B8" w:rsidRPr="00BF41EF">
        <w:t>Perse</w:t>
      </w:r>
      <w:proofErr w:type="spellEnd"/>
      <w:r w:rsidR="00F253B8" w:rsidRPr="00BF41EF">
        <w:t xml:space="preserve">, de “honrar </w:t>
      </w:r>
      <w:r>
        <w:t>al pensamiento desinteresado”. C</w:t>
      </w:r>
      <w:r w:rsidR="00F253B8" w:rsidRPr="00BF41EF">
        <w:t xml:space="preserve">ientíficos </w:t>
      </w:r>
      <w:r w:rsidR="00723698">
        <w:t>y</w:t>
      </w:r>
      <w:r w:rsidR="00F253B8" w:rsidRPr="00BF41EF">
        <w:t xml:space="preserve"> poetas, intelectuales y artistas, creadores y pensadores</w:t>
      </w:r>
      <w:r w:rsidR="00963DE3">
        <w:t xml:space="preserve"> </w:t>
      </w:r>
      <w:r w:rsidR="00723698">
        <w:t xml:space="preserve">suelen </w:t>
      </w:r>
      <w:r w:rsidR="00F253B8" w:rsidRPr="00BF41EF">
        <w:t>parece</w:t>
      </w:r>
      <w:r w:rsidR="00723698">
        <w:t xml:space="preserve">rse </w:t>
      </w:r>
      <w:r w:rsidR="00F253B8" w:rsidRPr="00BF41EF">
        <w:t xml:space="preserve">más de lo que </w:t>
      </w:r>
      <w:r w:rsidR="00963DE3">
        <w:t>a primera vista parece</w:t>
      </w:r>
      <w:r w:rsidR="00F253B8" w:rsidRPr="00BF41EF">
        <w:t>. A fin de cuentas</w:t>
      </w:r>
      <w:r w:rsidR="00723698">
        <w:t>,</w:t>
      </w:r>
      <w:r w:rsidR="00F253B8" w:rsidRPr="00BF41EF">
        <w:t xml:space="preserve"> </w:t>
      </w:r>
      <w:r w:rsidR="00723698">
        <w:t xml:space="preserve">la creatividad, científica o poética, es </w:t>
      </w:r>
      <w:r w:rsidR="00425F91">
        <w:t xml:space="preserve">una </w:t>
      </w:r>
      <w:r w:rsidR="008036B4">
        <w:t>similar</w:t>
      </w:r>
      <w:r w:rsidR="00B237A8">
        <w:t xml:space="preserve"> </w:t>
      </w:r>
      <w:r w:rsidR="00723698">
        <w:t xml:space="preserve">consecuencia de </w:t>
      </w:r>
      <w:r w:rsidR="00890EE1">
        <w:t xml:space="preserve">visiones y </w:t>
      </w:r>
      <w:r w:rsidR="00B237A8">
        <w:t xml:space="preserve">versiones que </w:t>
      </w:r>
      <w:r w:rsidR="00890EE1">
        <w:t>u</w:t>
      </w:r>
      <w:r w:rsidR="006A5A93">
        <w:t>n individuo precisa comunicar.</w:t>
      </w:r>
      <w:r w:rsidR="00723698">
        <w:t xml:space="preserve"> </w:t>
      </w:r>
    </w:p>
    <w:p w14:paraId="06003C6D" w14:textId="6A4D6363" w:rsidR="006340AF" w:rsidRDefault="00723698" w:rsidP="00BF41EF">
      <w:pPr>
        <w:tabs>
          <w:tab w:val="left" w:pos="-720"/>
        </w:tabs>
        <w:spacing w:before="120"/>
        <w:ind w:firstLine="709"/>
      </w:pPr>
      <w:r>
        <w:t xml:space="preserve"> </w:t>
      </w:r>
      <w:r w:rsidR="00055015">
        <w:t xml:space="preserve">Cito </w:t>
      </w:r>
      <w:r w:rsidR="006340AF">
        <w:t xml:space="preserve">dos afirmaciones de </w:t>
      </w:r>
      <w:proofErr w:type="spellStart"/>
      <w:r w:rsidR="006340AF">
        <w:t>Perse</w:t>
      </w:r>
      <w:proofErr w:type="spellEnd"/>
      <w:r w:rsidR="006340AF">
        <w:t xml:space="preserve">. La primera: </w:t>
      </w:r>
      <w:r w:rsidR="00F253B8" w:rsidRPr="00BF41EF">
        <w:t>“La gran aventura del espíritu poético no es inferior en nada a las grandes entradas dramáticas de la ciencia moderna”</w:t>
      </w:r>
      <w:r w:rsidR="001B01A5">
        <w:t>. L</w:t>
      </w:r>
      <w:r w:rsidR="006340AF">
        <w:t>a segunda: “</w:t>
      </w:r>
      <w:r w:rsidR="006340AF" w:rsidRPr="006340AF">
        <w:t>Algunos astrónomos han podido perder el juicio ante la teoría de un universo en expansión: no hay menos expansión en el infinito</w:t>
      </w:r>
      <w:r w:rsidR="006340AF">
        <w:t xml:space="preserve"> moral del hombre: ese universo”</w:t>
      </w:r>
      <w:r w:rsidR="00F253B8" w:rsidRPr="00BF41EF">
        <w:t xml:space="preserve">. </w:t>
      </w:r>
      <w:r w:rsidR="008C6C4B">
        <w:t xml:space="preserve">Ambas </w:t>
      </w:r>
      <w:r w:rsidR="006340AF">
        <w:t xml:space="preserve">coinciden en </w:t>
      </w:r>
      <w:r w:rsidR="00BA6F3D">
        <w:t>un</w:t>
      </w:r>
      <w:r w:rsidR="006340AF">
        <w:t xml:space="preserve"> enunciado</w:t>
      </w:r>
      <w:r w:rsidR="00055015">
        <w:t xml:space="preserve"> esencial</w:t>
      </w:r>
      <w:r w:rsidR="006340AF">
        <w:t xml:space="preserve">: </w:t>
      </w:r>
      <w:r w:rsidR="00F253B8" w:rsidRPr="00BF41EF">
        <w:t>la infinita amplitud del cosmos corre paralela a la infinita amplitud del espíritu humano</w:t>
      </w:r>
      <w:r w:rsidR="00D14F35">
        <w:t xml:space="preserve">; y si la ciencia existe para indagar en la infinitud exterior, la </w:t>
      </w:r>
      <w:r w:rsidR="006340AF">
        <w:t>poesía e</w:t>
      </w:r>
      <w:r w:rsidR="00D14F35">
        <w:t>stá allí</w:t>
      </w:r>
      <w:r w:rsidR="006340AF">
        <w:t xml:space="preserve"> </w:t>
      </w:r>
      <w:r w:rsidR="00F253B8" w:rsidRPr="00BF41EF">
        <w:t xml:space="preserve">para </w:t>
      </w:r>
      <w:r w:rsidR="00D14F35">
        <w:t>hacerlo</w:t>
      </w:r>
      <w:r w:rsidR="00F253B8" w:rsidRPr="00BF41EF">
        <w:t xml:space="preserve"> en </w:t>
      </w:r>
      <w:r w:rsidR="003F372C">
        <w:t>l</w:t>
      </w:r>
      <w:r w:rsidR="00D14F35">
        <w:t>a</w:t>
      </w:r>
      <w:r w:rsidR="00F253B8" w:rsidRPr="00BF41EF">
        <w:t xml:space="preserve"> complejidad interior</w:t>
      </w:r>
      <w:r w:rsidR="003F372C">
        <w:t xml:space="preserve"> del hombre</w:t>
      </w:r>
      <w:r w:rsidR="006340AF">
        <w:t>.</w:t>
      </w:r>
    </w:p>
    <w:p w14:paraId="51CAF76D" w14:textId="0304C598" w:rsidR="00D84C6D" w:rsidRDefault="00F253B8" w:rsidP="0058549F">
      <w:pPr>
        <w:tabs>
          <w:tab w:val="left" w:pos="-720"/>
        </w:tabs>
        <w:spacing w:before="120"/>
        <w:ind w:firstLine="709"/>
      </w:pPr>
      <w:r w:rsidRPr="00BF41EF">
        <w:t>Lo externo y lo interno:  alma y cosmos</w:t>
      </w:r>
      <w:r w:rsidR="00897021">
        <w:t xml:space="preserve">: </w:t>
      </w:r>
      <w:r w:rsidR="00A055AB">
        <w:t>complementariedad</w:t>
      </w:r>
      <w:r w:rsidR="00897021">
        <w:t xml:space="preserve"> </w:t>
      </w:r>
      <w:r w:rsidR="006340AF">
        <w:t>o corresp</w:t>
      </w:r>
      <w:r w:rsidR="007C5CD9">
        <w:t xml:space="preserve">ondencia </w:t>
      </w:r>
      <w:r w:rsidR="00897021">
        <w:t xml:space="preserve">entre </w:t>
      </w:r>
      <w:r w:rsidR="006340AF">
        <w:t>la una y el otro.</w:t>
      </w:r>
      <w:r w:rsidRPr="00BF41EF">
        <w:t xml:space="preserve"> Los seres humanos dependemos de</w:t>
      </w:r>
      <w:r w:rsidR="007C5CD9">
        <w:t xml:space="preserve"> ambos</w:t>
      </w:r>
      <w:r w:rsidR="002633AE">
        <w:t>; y, frente a ello</w:t>
      </w:r>
      <w:r w:rsidR="007C5CD9">
        <w:t xml:space="preserve">s, </w:t>
      </w:r>
      <w:r w:rsidR="007C5CD9">
        <w:lastRenderedPageBreak/>
        <w:t xml:space="preserve">dos </w:t>
      </w:r>
      <w:r w:rsidR="00055015">
        <w:t>m</w:t>
      </w:r>
      <w:r w:rsidR="002633AE">
        <w:t xml:space="preserve">odos </w:t>
      </w:r>
      <w:r w:rsidR="007C5CD9">
        <w:t xml:space="preserve">de conocimiento, </w:t>
      </w:r>
      <w:r w:rsidR="002633AE">
        <w:t>el poético</w:t>
      </w:r>
      <w:r w:rsidR="007C5CD9">
        <w:t xml:space="preserve"> y </w:t>
      </w:r>
      <w:r w:rsidR="002633AE">
        <w:t xml:space="preserve">el racional, son </w:t>
      </w:r>
      <w:r w:rsidR="008337BF">
        <w:t>expresiones</w:t>
      </w:r>
      <w:r w:rsidR="002633AE">
        <w:t xml:space="preserve"> de</w:t>
      </w:r>
      <w:r w:rsidR="00186556">
        <w:t xml:space="preserve"> un</w:t>
      </w:r>
      <w:r w:rsidR="007C5CD9">
        <w:t xml:space="preserve">a </w:t>
      </w:r>
      <w:r w:rsidR="00186556">
        <w:t xml:space="preserve">misma </w:t>
      </w:r>
      <w:r w:rsidR="008C6C4B">
        <w:t>nece</w:t>
      </w:r>
      <w:r w:rsidR="007C5CD9">
        <w:t>sidad de</w:t>
      </w:r>
      <w:r w:rsidR="00055015">
        <w:t xml:space="preserve"> </w:t>
      </w:r>
      <w:r w:rsidR="00186556">
        <w:t xml:space="preserve">entender </w:t>
      </w:r>
      <w:r w:rsidR="008C6C4B">
        <w:t xml:space="preserve">y de buscar </w:t>
      </w:r>
      <w:r w:rsidR="007C5CD9">
        <w:t>respuestas</w:t>
      </w:r>
      <w:r w:rsidR="00A13533">
        <w:t xml:space="preserve">. </w:t>
      </w:r>
      <w:r w:rsidR="008337BF">
        <w:t>El poético</w:t>
      </w:r>
      <w:r w:rsidR="00723698" w:rsidRPr="00BF41EF">
        <w:t xml:space="preserve"> </w:t>
      </w:r>
      <w:r w:rsidR="00D84C6D">
        <w:t>es</w:t>
      </w:r>
      <w:r w:rsidR="00723698" w:rsidRPr="00BF41EF">
        <w:t xml:space="preserve"> </w:t>
      </w:r>
      <w:r w:rsidR="00B461EE">
        <w:t xml:space="preserve">el </w:t>
      </w:r>
      <w:r w:rsidR="00D84C6D">
        <w:t xml:space="preserve">más antiguo </w:t>
      </w:r>
      <w:r w:rsidR="008C6C4B">
        <w:t>instrumento utilizado</w:t>
      </w:r>
      <w:r w:rsidR="00D84C6D">
        <w:t xml:space="preserve"> por los hombres.</w:t>
      </w:r>
      <w:r w:rsidR="00A13533">
        <w:t xml:space="preserve"> </w:t>
      </w:r>
      <w:r w:rsidR="00D84C6D">
        <w:t>Solo</w:t>
      </w:r>
      <w:r w:rsidR="00723698" w:rsidRPr="00BF41EF">
        <w:t xml:space="preserve"> </w:t>
      </w:r>
      <w:r w:rsidR="00D84C6D">
        <w:t>m</w:t>
      </w:r>
      <w:r w:rsidR="00723698" w:rsidRPr="00BF41EF">
        <w:t xml:space="preserve">ás tarde, </w:t>
      </w:r>
      <w:r w:rsidR="00897021">
        <w:t>mucho</w:t>
      </w:r>
      <w:r w:rsidR="00723698" w:rsidRPr="00BF41EF">
        <w:t xml:space="preserve"> más tarde, </w:t>
      </w:r>
      <w:r w:rsidR="00695A75">
        <w:t>llegaría</w:t>
      </w:r>
      <w:r w:rsidR="00A13533">
        <w:t xml:space="preserve"> la </w:t>
      </w:r>
      <w:r w:rsidR="00695A75">
        <w:t xml:space="preserve">noción de que </w:t>
      </w:r>
      <w:r w:rsidR="00A13533">
        <w:t xml:space="preserve">la lógica </w:t>
      </w:r>
      <w:r w:rsidR="008C6C4B">
        <w:t xml:space="preserve">era necesaria para poder </w:t>
      </w:r>
      <w:r w:rsidR="00723698" w:rsidRPr="00BF41EF">
        <w:t xml:space="preserve">medir y catalogar </w:t>
      </w:r>
      <w:r w:rsidR="00B461EE">
        <w:t xml:space="preserve">las cosas </w:t>
      </w:r>
      <w:r w:rsidR="008C6C4B">
        <w:t xml:space="preserve">antes de </w:t>
      </w:r>
      <w:r w:rsidR="00723698" w:rsidRPr="00BF41EF">
        <w:t xml:space="preserve"> </w:t>
      </w:r>
      <w:r w:rsidR="00695A75">
        <w:t>lograr</w:t>
      </w:r>
      <w:r w:rsidR="00723698" w:rsidRPr="00BF41EF">
        <w:t xml:space="preserve"> </w:t>
      </w:r>
      <w:r w:rsidR="00186556">
        <w:t>comprenderlas</w:t>
      </w:r>
      <w:r w:rsidR="00723698" w:rsidRPr="00BF41EF">
        <w:t>. Pero</w:t>
      </w:r>
      <w:r w:rsidR="008C6C4B">
        <w:t xml:space="preserve"> el saber poético</w:t>
      </w:r>
      <w:r w:rsidR="003D17B3">
        <w:t xml:space="preserve"> seguirá </w:t>
      </w:r>
      <w:r w:rsidR="008C6C4B">
        <w:t xml:space="preserve">siempre </w:t>
      </w:r>
      <w:r w:rsidR="003D17B3">
        <w:t>existiendo para los hombres</w:t>
      </w:r>
      <w:r w:rsidR="008C6C4B">
        <w:t xml:space="preserve"> para comunicarles </w:t>
      </w:r>
      <w:r w:rsidR="00D84C6D">
        <w:t>eso</w:t>
      </w:r>
      <w:r w:rsidR="00A13533">
        <w:t xml:space="preserve"> que la razón</w:t>
      </w:r>
      <w:r w:rsidR="00D84C6D">
        <w:t>,</w:t>
      </w:r>
      <w:r w:rsidR="00A13533">
        <w:t xml:space="preserve"> </w:t>
      </w:r>
      <w:r w:rsidR="00487187">
        <w:t>por sí sola</w:t>
      </w:r>
      <w:r w:rsidR="00D84C6D">
        <w:t>,</w:t>
      </w:r>
      <w:r w:rsidR="00487187">
        <w:t xml:space="preserve"> no </w:t>
      </w:r>
      <w:r w:rsidR="00410791">
        <w:t xml:space="preserve">les </w:t>
      </w:r>
      <w:r w:rsidR="003D17B3">
        <w:t xml:space="preserve">alcanza a </w:t>
      </w:r>
      <w:r w:rsidR="00A13533">
        <w:t>explicar</w:t>
      </w:r>
      <w:r w:rsidR="00723698" w:rsidRPr="00BF41EF">
        <w:t xml:space="preserve">. </w:t>
      </w:r>
    </w:p>
    <w:p w14:paraId="00F4DFEA" w14:textId="03D46D66" w:rsidR="000B08AB" w:rsidRPr="00BF41EF" w:rsidRDefault="00723698" w:rsidP="004351E5">
      <w:pPr>
        <w:tabs>
          <w:tab w:val="left" w:pos="-720"/>
        </w:tabs>
        <w:spacing w:before="120"/>
        <w:ind w:firstLine="709"/>
      </w:pPr>
      <w:r w:rsidRPr="00BF41EF">
        <w:t>Jorge Luis Borges</w:t>
      </w:r>
      <w:r w:rsidR="00A13533">
        <w:t xml:space="preserve">, citando a </w:t>
      </w:r>
      <w:proofErr w:type="spellStart"/>
      <w:r w:rsidR="00A13533">
        <w:t>Coleridge</w:t>
      </w:r>
      <w:proofErr w:type="spellEnd"/>
      <w:r w:rsidR="00A13533">
        <w:t>,</w:t>
      </w:r>
      <w:r w:rsidRPr="00BF41EF">
        <w:t xml:space="preserve"> habló de </w:t>
      </w:r>
      <w:r w:rsidR="00A13533">
        <w:t>seres humanos</w:t>
      </w:r>
      <w:r w:rsidRPr="00BF41EF">
        <w:t xml:space="preserve"> aristotélicos y platónicos. Para aquéllos las ideas </w:t>
      </w:r>
      <w:r w:rsidR="008C6C4B">
        <w:t>serían</w:t>
      </w:r>
      <w:r w:rsidR="00EA557A">
        <w:t xml:space="preserve"> la</w:t>
      </w:r>
      <w:r w:rsidRPr="00BF41EF">
        <w:t xml:space="preserve"> arquitectura de un espacio inteligible p</w:t>
      </w:r>
      <w:r w:rsidR="00487187">
        <w:t>or y p</w:t>
      </w:r>
      <w:r w:rsidRPr="00BF41EF">
        <w:t>ara la razón; para los platónicos las ideas</w:t>
      </w:r>
      <w:r w:rsidR="00EA557A">
        <w:t xml:space="preserve"> conviven </w:t>
      </w:r>
      <w:r w:rsidRPr="00BF41EF">
        <w:t xml:space="preserve">muy de cerca con </w:t>
      </w:r>
      <w:r w:rsidR="00D84C6D">
        <w:t>la intuición y la fantasía.</w:t>
      </w:r>
      <w:r w:rsidRPr="00BF41EF">
        <w:t xml:space="preserve"> Pero</w:t>
      </w:r>
      <w:r w:rsidR="00D84C6D">
        <w:t xml:space="preserve"> </w:t>
      </w:r>
      <w:r w:rsidR="0033281F">
        <w:t xml:space="preserve">tanto unos como otros, </w:t>
      </w:r>
      <w:r w:rsidR="00487187">
        <w:t>los científicos que apoyan sus argumentaciones en la experimentación</w:t>
      </w:r>
      <w:r w:rsidR="00DF42A5">
        <w:t xml:space="preserve"> o</w:t>
      </w:r>
      <w:r w:rsidR="008A6EAF">
        <w:t xml:space="preserve"> </w:t>
      </w:r>
      <w:r w:rsidR="0033281F">
        <w:t xml:space="preserve">los </w:t>
      </w:r>
      <w:r w:rsidR="008A6EAF">
        <w:t xml:space="preserve">poetas creadores de </w:t>
      </w:r>
      <w:r w:rsidR="00924C8D">
        <w:t>imaginarios capaces de transmitir</w:t>
      </w:r>
      <w:r w:rsidR="008A6EAF">
        <w:t xml:space="preserve"> saberes desde siempre </w:t>
      </w:r>
      <w:r w:rsidR="00D84C6D">
        <w:t>necesarios</w:t>
      </w:r>
      <w:r w:rsidR="008A6EAF">
        <w:t xml:space="preserve"> </w:t>
      </w:r>
      <w:r w:rsidR="00AC4696">
        <w:t>a</w:t>
      </w:r>
      <w:r w:rsidR="008A6EAF">
        <w:t xml:space="preserve"> los hombres, </w:t>
      </w:r>
      <w:r w:rsidR="008167DA" w:rsidRPr="00BF41EF">
        <w:t xml:space="preserve">dependen </w:t>
      </w:r>
      <w:r w:rsidRPr="00BF41EF">
        <w:t xml:space="preserve">de su </w:t>
      </w:r>
      <w:r w:rsidR="00487187">
        <w:t xml:space="preserve">inteligencia </w:t>
      </w:r>
      <w:r w:rsidR="00D84C6D">
        <w:t xml:space="preserve">tanto </w:t>
      </w:r>
      <w:r w:rsidR="00487187">
        <w:t>como de su imaginación</w:t>
      </w:r>
      <w:r w:rsidR="00924C8D">
        <w:t>,</w:t>
      </w:r>
      <w:r w:rsidR="00D84C6D">
        <w:t xml:space="preserve"> así como </w:t>
      </w:r>
      <w:r w:rsidR="00487187">
        <w:t xml:space="preserve">de su </w:t>
      </w:r>
      <w:r w:rsidR="007313F6">
        <w:t>potestad</w:t>
      </w:r>
      <w:r w:rsidR="00487187">
        <w:t xml:space="preserve"> de contemplar más lejos </w:t>
      </w:r>
      <w:r w:rsidR="00924C8D">
        <w:t>y</w:t>
      </w:r>
      <w:r w:rsidR="00487187">
        <w:t xml:space="preserve"> </w:t>
      </w:r>
      <w:r w:rsidR="008A6EAF">
        <w:t>d</w:t>
      </w:r>
      <w:r w:rsidRPr="00BF41EF">
        <w:t>iferente</w:t>
      </w:r>
      <w:r w:rsidR="00EA557A">
        <w:t>mente</w:t>
      </w:r>
      <w:r w:rsidRPr="00BF41EF">
        <w:t>.</w:t>
      </w:r>
    </w:p>
    <w:sectPr w:rsidR="000B08AB" w:rsidRPr="00BF41EF" w:rsidSect="00E20E8B">
      <w:headerReference w:type="even" r:id="rId7"/>
      <w:headerReference w:type="default" r:id="rId8"/>
      <w:footnotePr>
        <w:numFmt w:val="chicago"/>
      </w:footnotePr>
      <w:pgSz w:w="12240" w:h="15840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98CC7" w14:textId="77777777" w:rsidR="00F46E56" w:rsidRDefault="00F46E56" w:rsidP="003F1F28">
      <w:r>
        <w:separator/>
      </w:r>
    </w:p>
  </w:endnote>
  <w:endnote w:type="continuationSeparator" w:id="0">
    <w:p w14:paraId="0ED1735D" w14:textId="77777777" w:rsidR="00F46E56" w:rsidRDefault="00F46E56" w:rsidP="003F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D059D" w14:textId="77777777" w:rsidR="00F46E56" w:rsidRDefault="00F46E56" w:rsidP="003F1F28">
      <w:r>
        <w:separator/>
      </w:r>
    </w:p>
  </w:footnote>
  <w:footnote w:type="continuationSeparator" w:id="0">
    <w:p w14:paraId="7844D2E4" w14:textId="77777777" w:rsidR="00F46E56" w:rsidRDefault="00F46E56" w:rsidP="003F1F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6F719" w14:textId="77777777" w:rsidR="00F46E56" w:rsidRDefault="00F46E56" w:rsidP="003F1F2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CEACCF" w14:textId="77777777" w:rsidR="00F46E56" w:rsidRDefault="00F46E56" w:rsidP="003F1F2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269CD" w14:textId="77777777" w:rsidR="00F46E56" w:rsidRPr="00450322" w:rsidRDefault="00F46E56" w:rsidP="003F1F28">
    <w:pPr>
      <w:pStyle w:val="Encabezado"/>
      <w:framePr w:wrap="around" w:vAnchor="text" w:hAnchor="margin" w:xAlign="right" w:y="1"/>
      <w:rPr>
        <w:rStyle w:val="Nmerodepgina"/>
        <w:sz w:val="20"/>
        <w:szCs w:val="20"/>
      </w:rPr>
    </w:pPr>
    <w:r w:rsidRPr="00450322">
      <w:rPr>
        <w:rStyle w:val="Nmerodepgina"/>
        <w:sz w:val="20"/>
        <w:szCs w:val="20"/>
      </w:rPr>
      <w:fldChar w:fldCharType="begin"/>
    </w:r>
    <w:r w:rsidRPr="00450322">
      <w:rPr>
        <w:rStyle w:val="Nmerodepgina"/>
        <w:sz w:val="20"/>
        <w:szCs w:val="20"/>
      </w:rPr>
      <w:instrText xml:space="preserve">PAGE  </w:instrText>
    </w:r>
    <w:r w:rsidRPr="00450322">
      <w:rPr>
        <w:rStyle w:val="Nmerodepgina"/>
        <w:sz w:val="20"/>
        <w:szCs w:val="20"/>
      </w:rPr>
      <w:fldChar w:fldCharType="separate"/>
    </w:r>
    <w:r w:rsidR="00C04CD2">
      <w:rPr>
        <w:rStyle w:val="Nmerodepgina"/>
        <w:noProof/>
        <w:sz w:val="20"/>
        <w:szCs w:val="20"/>
      </w:rPr>
      <w:t>3</w:t>
    </w:r>
    <w:r w:rsidRPr="00450322">
      <w:rPr>
        <w:rStyle w:val="Nmerodepgina"/>
        <w:sz w:val="20"/>
        <w:szCs w:val="20"/>
      </w:rPr>
      <w:fldChar w:fldCharType="end"/>
    </w:r>
  </w:p>
  <w:p w14:paraId="56615207" w14:textId="4AF44D39" w:rsidR="00F46E56" w:rsidRPr="00136185" w:rsidRDefault="00F46E56" w:rsidP="003F1F28">
    <w:pPr>
      <w:pStyle w:val="Encabezado"/>
      <w:ind w:right="360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           </w:t>
    </w:r>
    <w:r w:rsidRPr="00136185">
      <w:rPr>
        <w:b/>
        <w:sz w:val="20"/>
        <w:szCs w:val="20"/>
      </w:rPr>
      <w:t>Diferentes maneras de entender, di</w:t>
    </w:r>
    <w:r>
      <w:rPr>
        <w:b/>
        <w:sz w:val="20"/>
        <w:szCs w:val="20"/>
      </w:rPr>
      <w:t>versos</w:t>
    </w:r>
    <w:r w:rsidRPr="00136185">
      <w:rPr>
        <w:b/>
        <w:sz w:val="20"/>
        <w:szCs w:val="20"/>
      </w:rPr>
      <w:t xml:space="preserve"> modos de decir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subFontBySiz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2C"/>
    <w:rsid w:val="00055015"/>
    <w:rsid w:val="000859BB"/>
    <w:rsid w:val="00085AFB"/>
    <w:rsid w:val="000A1409"/>
    <w:rsid w:val="000B08AB"/>
    <w:rsid w:val="00136185"/>
    <w:rsid w:val="00186556"/>
    <w:rsid w:val="001B01A5"/>
    <w:rsid w:val="001E21EA"/>
    <w:rsid w:val="00204C55"/>
    <w:rsid w:val="002633AE"/>
    <w:rsid w:val="0026620A"/>
    <w:rsid w:val="00306775"/>
    <w:rsid w:val="0033281F"/>
    <w:rsid w:val="00363880"/>
    <w:rsid w:val="00386C51"/>
    <w:rsid w:val="00394B33"/>
    <w:rsid w:val="003C6008"/>
    <w:rsid w:val="003D17B3"/>
    <w:rsid w:val="003D362C"/>
    <w:rsid w:val="003E0572"/>
    <w:rsid w:val="003F1F28"/>
    <w:rsid w:val="003F372C"/>
    <w:rsid w:val="00410791"/>
    <w:rsid w:val="00425F91"/>
    <w:rsid w:val="004351E5"/>
    <w:rsid w:val="00435904"/>
    <w:rsid w:val="00444D53"/>
    <w:rsid w:val="0044746A"/>
    <w:rsid w:val="00450322"/>
    <w:rsid w:val="00466C34"/>
    <w:rsid w:val="00487187"/>
    <w:rsid w:val="004919D7"/>
    <w:rsid w:val="004A22A7"/>
    <w:rsid w:val="004D1294"/>
    <w:rsid w:val="005159A8"/>
    <w:rsid w:val="0058549F"/>
    <w:rsid w:val="005C18D2"/>
    <w:rsid w:val="00615C54"/>
    <w:rsid w:val="00632DE2"/>
    <w:rsid w:val="006340AF"/>
    <w:rsid w:val="00664438"/>
    <w:rsid w:val="00695A75"/>
    <w:rsid w:val="006A5A93"/>
    <w:rsid w:val="006E71E6"/>
    <w:rsid w:val="00723698"/>
    <w:rsid w:val="007313F6"/>
    <w:rsid w:val="0077347D"/>
    <w:rsid w:val="007C5CD9"/>
    <w:rsid w:val="007F7841"/>
    <w:rsid w:val="008036B4"/>
    <w:rsid w:val="00810AD8"/>
    <w:rsid w:val="008167DA"/>
    <w:rsid w:val="008337BF"/>
    <w:rsid w:val="00835074"/>
    <w:rsid w:val="00835831"/>
    <w:rsid w:val="00890EE1"/>
    <w:rsid w:val="00897021"/>
    <w:rsid w:val="008A6EAF"/>
    <w:rsid w:val="008B2C3F"/>
    <w:rsid w:val="008C6C4B"/>
    <w:rsid w:val="009037A9"/>
    <w:rsid w:val="00924C8D"/>
    <w:rsid w:val="009365AC"/>
    <w:rsid w:val="00963DE3"/>
    <w:rsid w:val="00986AE4"/>
    <w:rsid w:val="00994F37"/>
    <w:rsid w:val="009F5B10"/>
    <w:rsid w:val="00A055AB"/>
    <w:rsid w:val="00A13533"/>
    <w:rsid w:val="00A462FB"/>
    <w:rsid w:val="00AB5AEF"/>
    <w:rsid w:val="00AC4696"/>
    <w:rsid w:val="00B237A8"/>
    <w:rsid w:val="00B461EE"/>
    <w:rsid w:val="00B47748"/>
    <w:rsid w:val="00B65894"/>
    <w:rsid w:val="00BA6F3D"/>
    <w:rsid w:val="00BB2AA7"/>
    <w:rsid w:val="00BF41EF"/>
    <w:rsid w:val="00C04CD2"/>
    <w:rsid w:val="00C20EC8"/>
    <w:rsid w:val="00C9667C"/>
    <w:rsid w:val="00D14F35"/>
    <w:rsid w:val="00D84C6D"/>
    <w:rsid w:val="00DF42A5"/>
    <w:rsid w:val="00E20E8B"/>
    <w:rsid w:val="00E23D5A"/>
    <w:rsid w:val="00E36ED6"/>
    <w:rsid w:val="00E610D0"/>
    <w:rsid w:val="00EA557A"/>
    <w:rsid w:val="00ED7F95"/>
    <w:rsid w:val="00F253B8"/>
    <w:rsid w:val="00F46E56"/>
    <w:rsid w:val="00FB2F87"/>
    <w:rsid w:val="00FB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0202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36"/>
        <w:szCs w:val="36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F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1F28"/>
  </w:style>
  <w:style w:type="paragraph" w:styleId="Piedepgina">
    <w:name w:val="footer"/>
    <w:basedOn w:val="Normal"/>
    <w:link w:val="PiedepginaCar"/>
    <w:uiPriority w:val="99"/>
    <w:unhideWhenUsed/>
    <w:rsid w:val="003F1F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F28"/>
  </w:style>
  <w:style w:type="character" w:styleId="Nmerodepgina">
    <w:name w:val="page number"/>
    <w:basedOn w:val="Fuentedeprrafopredeter"/>
    <w:uiPriority w:val="99"/>
    <w:semiHidden/>
    <w:unhideWhenUsed/>
    <w:rsid w:val="003F1F28"/>
  </w:style>
  <w:style w:type="paragraph" w:styleId="Textonotapie">
    <w:name w:val="footnote text"/>
    <w:basedOn w:val="Normal"/>
    <w:link w:val="TextonotapieCar"/>
    <w:uiPriority w:val="99"/>
    <w:unhideWhenUsed/>
    <w:rsid w:val="009365AC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365AC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9365AC"/>
    <w:rPr>
      <w:vertAlign w:val="superscript"/>
    </w:rPr>
  </w:style>
  <w:style w:type="character" w:customStyle="1" w:styleId="apple-converted-space">
    <w:name w:val="apple-converted-space"/>
    <w:basedOn w:val="Fuentedeprrafopredeter"/>
    <w:rsid w:val="008350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36"/>
        <w:szCs w:val="36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F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1F28"/>
  </w:style>
  <w:style w:type="paragraph" w:styleId="Piedepgina">
    <w:name w:val="footer"/>
    <w:basedOn w:val="Normal"/>
    <w:link w:val="PiedepginaCar"/>
    <w:uiPriority w:val="99"/>
    <w:unhideWhenUsed/>
    <w:rsid w:val="003F1F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F28"/>
  </w:style>
  <w:style w:type="character" w:styleId="Nmerodepgina">
    <w:name w:val="page number"/>
    <w:basedOn w:val="Fuentedeprrafopredeter"/>
    <w:uiPriority w:val="99"/>
    <w:semiHidden/>
    <w:unhideWhenUsed/>
    <w:rsid w:val="003F1F28"/>
  </w:style>
  <w:style w:type="paragraph" w:styleId="Textonotapie">
    <w:name w:val="footnote text"/>
    <w:basedOn w:val="Normal"/>
    <w:link w:val="TextonotapieCar"/>
    <w:uiPriority w:val="99"/>
    <w:unhideWhenUsed/>
    <w:rsid w:val="009365AC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365AC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9365AC"/>
    <w:rPr>
      <w:vertAlign w:val="superscript"/>
    </w:rPr>
  </w:style>
  <w:style w:type="character" w:customStyle="1" w:styleId="apple-converted-space">
    <w:name w:val="apple-converted-space"/>
    <w:basedOn w:val="Fuentedeprrafopredeter"/>
    <w:rsid w:val="00835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511</Words>
  <Characters>2814</Characters>
  <Application>Microsoft Macintosh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15</cp:revision>
  <dcterms:created xsi:type="dcterms:W3CDTF">2016-04-22T20:56:00Z</dcterms:created>
  <dcterms:modified xsi:type="dcterms:W3CDTF">2017-02-08T20:30:00Z</dcterms:modified>
</cp:coreProperties>
</file>