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B3491" w14:textId="77777777" w:rsidR="006D3AD0" w:rsidRDefault="006D3AD0" w:rsidP="006D3AD0">
      <w:pPr>
        <w:tabs>
          <w:tab w:val="left" w:pos="-720"/>
        </w:tabs>
        <w:spacing w:before="120"/>
        <w:ind w:firstLine="709"/>
        <w:rPr>
          <w:rFonts w:ascii="Times New Roman" w:hAnsi="Times New Roman"/>
          <w:iCs/>
          <w:sz w:val="36"/>
          <w:szCs w:val="20"/>
        </w:rPr>
      </w:pPr>
    </w:p>
    <w:p w14:paraId="2502B6F6" w14:textId="77777777" w:rsidR="0059751D" w:rsidRDefault="0059751D" w:rsidP="006D3AD0">
      <w:pPr>
        <w:tabs>
          <w:tab w:val="left" w:pos="-720"/>
        </w:tabs>
        <w:spacing w:before="120"/>
        <w:ind w:firstLine="709"/>
        <w:rPr>
          <w:rFonts w:ascii="Times New Roman" w:hAnsi="Times New Roman"/>
          <w:iCs/>
          <w:sz w:val="36"/>
          <w:szCs w:val="20"/>
        </w:rPr>
      </w:pPr>
    </w:p>
    <w:p w14:paraId="7431D102" w14:textId="07149FC0" w:rsidR="0059751D" w:rsidRPr="00825366" w:rsidRDefault="00890574" w:rsidP="00825366">
      <w:pPr>
        <w:tabs>
          <w:tab w:val="left" w:pos="-720"/>
        </w:tabs>
        <w:spacing w:before="120"/>
        <w:ind w:firstLine="709"/>
        <w:jc w:val="center"/>
        <w:rPr>
          <w:rFonts w:ascii="Times New Roman" w:hAnsi="Times New Roman"/>
          <w:iCs/>
          <w:caps/>
          <w:sz w:val="56"/>
          <w:szCs w:val="56"/>
        </w:rPr>
      </w:pPr>
      <w:r>
        <w:rPr>
          <w:rFonts w:ascii="Times New Roman" w:hAnsi="Times New Roman"/>
          <w:iCs/>
          <w:caps/>
          <w:sz w:val="56"/>
          <w:szCs w:val="56"/>
        </w:rPr>
        <w:t>“Lo más agradable…”</w:t>
      </w:r>
    </w:p>
    <w:p w14:paraId="362C2B2B" w14:textId="77777777" w:rsidR="0059751D" w:rsidRPr="00D5206C" w:rsidRDefault="0059751D" w:rsidP="006D3AD0">
      <w:pPr>
        <w:tabs>
          <w:tab w:val="left" w:pos="-720"/>
        </w:tabs>
        <w:spacing w:before="120"/>
        <w:ind w:firstLine="709"/>
        <w:rPr>
          <w:rFonts w:ascii="Times New Roman" w:hAnsi="Times New Roman"/>
          <w:iCs/>
          <w:sz w:val="36"/>
          <w:szCs w:val="20"/>
        </w:rPr>
      </w:pPr>
    </w:p>
    <w:p w14:paraId="023C9A16" w14:textId="77777777" w:rsidR="006D3AD0" w:rsidRPr="00D5206C" w:rsidRDefault="006D3AD0" w:rsidP="006D3AD0">
      <w:pPr>
        <w:tabs>
          <w:tab w:val="left" w:pos="-720"/>
        </w:tabs>
        <w:spacing w:before="120"/>
        <w:ind w:firstLine="709"/>
        <w:rPr>
          <w:rFonts w:ascii="Times New Roman" w:hAnsi="Times New Roman"/>
          <w:iCs/>
          <w:sz w:val="36"/>
          <w:szCs w:val="20"/>
        </w:rPr>
      </w:pPr>
    </w:p>
    <w:p w14:paraId="249A0BAD" w14:textId="1E57C0B7" w:rsidR="00A10EB4" w:rsidRDefault="00890574" w:rsidP="006D3AD0">
      <w:pPr>
        <w:tabs>
          <w:tab w:val="left" w:pos="-720"/>
        </w:tabs>
        <w:spacing w:before="120"/>
        <w:ind w:left="4247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“L</w:t>
      </w:r>
      <w:r w:rsidR="00A10EB4" w:rsidRPr="00A10EB4">
        <w:rPr>
          <w:rFonts w:ascii="Times New Roman" w:hAnsi="Times New Roman"/>
          <w:iCs/>
          <w:sz w:val="20"/>
          <w:szCs w:val="20"/>
        </w:rPr>
        <w:t>o más agradable es lograr</w:t>
      </w:r>
      <w:r>
        <w:rPr>
          <w:rFonts w:ascii="Times New Roman" w:hAnsi="Times New Roman"/>
          <w:iCs/>
          <w:sz w:val="20"/>
          <w:szCs w:val="20"/>
        </w:rPr>
        <w:t xml:space="preserve"> lo que uno ama”. Aristóteles: </w:t>
      </w:r>
      <w:r w:rsidRPr="00890574">
        <w:rPr>
          <w:rFonts w:ascii="Times New Roman" w:hAnsi="Times New Roman"/>
          <w:i/>
          <w:iCs/>
          <w:sz w:val="20"/>
          <w:szCs w:val="20"/>
        </w:rPr>
        <w:t>Ética a Nicómaco</w:t>
      </w:r>
    </w:p>
    <w:p w14:paraId="69EFF7AF" w14:textId="77777777" w:rsidR="006D3AD0" w:rsidRPr="00002720" w:rsidRDefault="006D3AD0" w:rsidP="006D3AD0">
      <w:pPr>
        <w:tabs>
          <w:tab w:val="left" w:pos="-720"/>
        </w:tabs>
        <w:spacing w:before="120"/>
        <w:ind w:left="4247"/>
        <w:rPr>
          <w:rFonts w:ascii="Times New Roman" w:hAnsi="Times New Roman"/>
          <w:iCs/>
          <w:sz w:val="20"/>
          <w:szCs w:val="20"/>
        </w:rPr>
      </w:pPr>
      <w:r w:rsidRPr="00002720">
        <w:rPr>
          <w:rFonts w:ascii="Times New Roman" w:hAnsi="Times New Roman"/>
          <w:iCs/>
          <w:sz w:val="20"/>
          <w:szCs w:val="20"/>
        </w:rPr>
        <w:t xml:space="preserve">“… lo único que te queda, lo único que en realidad te pertenece, es tu libertad de elección.” Leonardo Padura: </w:t>
      </w:r>
      <w:r w:rsidRPr="00890574">
        <w:rPr>
          <w:rFonts w:ascii="Times New Roman" w:hAnsi="Times New Roman"/>
          <w:i/>
          <w:iCs/>
          <w:sz w:val="20"/>
          <w:szCs w:val="20"/>
        </w:rPr>
        <w:t>Herejes</w:t>
      </w:r>
    </w:p>
    <w:p w14:paraId="35FDEF89" w14:textId="77777777" w:rsidR="006D3AD0" w:rsidRPr="00002720" w:rsidRDefault="006D3AD0" w:rsidP="006D3AD0">
      <w:pPr>
        <w:tabs>
          <w:tab w:val="left" w:pos="-720"/>
        </w:tabs>
        <w:spacing w:before="120"/>
        <w:ind w:left="4247"/>
        <w:rPr>
          <w:rFonts w:ascii="Times New Roman" w:hAnsi="Times New Roman"/>
          <w:iCs/>
          <w:sz w:val="20"/>
          <w:szCs w:val="20"/>
        </w:rPr>
      </w:pPr>
      <w:r w:rsidRPr="00002720">
        <w:rPr>
          <w:rFonts w:ascii="Times New Roman" w:hAnsi="Times New Roman"/>
          <w:iCs/>
          <w:sz w:val="20"/>
          <w:szCs w:val="20"/>
        </w:rPr>
        <w:t>“… (la) tarea (de un ser humano) es vivir su propia vida y no una impuesta o proscrita desde fuera…” Joseph Brosky</w:t>
      </w:r>
    </w:p>
    <w:p w14:paraId="69DB2805" w14:textId="77777777" w:rsidR="006D3AD0" w:rsidRPr="00D5206C" w:rsidRDefault="006D3AD0" w:rsidP="006D3AD0">
      <w:pPr>
        <w:tabs>
          <w:tab w:val="left" w:pos="-720"/>
        </w:tabs>
        <w:spacing w:before="120"/>
        <w:ind w:firstLine="709"/>
        <w:rPr>
          <w:rFonts w:ascii="Times New Roman" w:hAnsi="Times New Roman"/>
          <w:iCs/>
          <w:sz w:val="36"/>
          <w:szCs w:val="20"/>
        </w:rPr>
      </w:pPr>
    </w:p>
    <w:p w14:paraId="179B2C13" w14:textId="77777777" w:rsidR="006D3AD0" w:rsidRPr="00D5206C" w:rsidRDefault="006D3AD0" w:rsidP="006D3AD0">
      <w:pPr>
        <w:tabs>
          <w:tab w:val="left" w:pos="-720"/>
        </w:tabs>
        <w:spacing w:before="120"/>
        <w:ind w:firstLine="709"/>
        <w:rPr>
          <w:rFonts w:ascii="Times New Roman" w:hAnsi="Times New Roman"/>
          <w:sz w:val="36"/>
          <w:lang w:val="es-ES"/>
        </w:rPr>
      </w:pPr>
    </w:p>
    <w:p w14:paraId="36F689BA" w14:textId="77777777" w:rsidR="006D3AD0" w:rsidRPr="00D5206C" w:rsidRDefault="006D3AD0" w:rsidP="006D3AD0">
      <w:pPr>
        <w:tabs>
          <w:tab w:val="left" w:pos="-720"/>
        </w:tabs>
        <w:spacing w:before="120"/>
        <w:ind w:firstLine="709"/>
        <w:rPr>
          <w:rFonts w:ascii="Times New Roman" w:hAnsi="Times New Roman"/>
          <w:sz w:val="36"/>
          <w:lang w:val="es-ES"/>
        </w:rPr>
      </w:pPr>
    </w:p>
    <w:p w14:paraId="6667B010" w14:textId="524BFACF" w:rsidR="006D3AD0" w:rsidRPr="00D5206C" w:rsidRDefault="00E42C11" w:rsidP="006D3AD0">
      <w:pPr>
        <w:tabs>
          <w:tab w:val="left" w:pos="-720"/>
        </w:tabs>
        <w:spacing w:before="120"/>
        <w:ind w:firstLine="709"/>
        <w:rPr>
          <w:rFonts w:ascii="Times New Roman" w:hAnsi="Times New Roman"/>
          <w:sz w:val="36"/>
          <w:lang w:val="es-ES"/>
        </w:rPr>
      </w:pPr>
      <w:r>
        <w:rPr>
          <w:rFonts w:ascii="Times New Roman" w:hAnsi="Times New Roman"/>
          <w:sz w:val="36"/>
          <w:lang w:val="es-ES"/>
        </w:rPr>
        <w:t>Hace ya casi un siglo</w:t>
      </w:r>
      <w:r w:rsidR="006D3AD0" w:rsidRPr="00D5206C">
        <w:rPr>
          <w:rFonts w:ascii="Times New Roman" w:hAnsi="Times New Roman"/>
          <w:sz w:val="36"/>
          <w:lang w:val="es-ES"/>
        </w:rPr>
        <w:t xml:space="preserve"> José Ortega y Gasset escribió un estudio sobre el tema universitario: “Misión de la universidad”. En él se formulaba interrogantes que mantienen </w:t>
      </w:r>
      <w:r w:rsidR="00384106">
        <w:rPr>
          <w:rFonts w:ascii="Times New Roman" w:hAnsi="Times New Roman"/>
          <w:sz w:val="36"/>
          <w:lang w:val="es-ES"/>
        </w:rPr>
        <w:t xml:space="preserve">hoy por hoy </w:t>
      </w:r>
      <w:r w:rsidR="006D3AD0" w:rsidRPr="00D5206C">
        <w:rPr>
          <w:rFonts w:ascii="Times New Roman" w:hAnsi="Times New Roman"/>
          <w:sz w:val="36"/>
          <w:lang w:val="es-ES"/>
        </w:rPr>
        <w:t xml:space="preserve">toda su vigencia. </w:t>
      </w:r>
      <w:r w:rsidR="005872A4" w:rsidRPr="00D5206C">
        <w:rPr>
          <w:rFonts w:ascii="Times New Roman" w:hAnsi="Times New Roman"/>
          <w:sz w:val="36"/>
          <w:lang w:val="es-ES"/>
        </w:rPr>
        <w:t xml:space="preserve">¿Cuál es el </w:t>
      </w:r>
      <w:r w:rsidR="005872A4" w:rsidRPr="00890574">
        <w:rPr>
          <w:rFonts w:ascii="Times New Roman" w:hAnsi="Times New Roman"/>
          <w:sz w:val="36"/>
          <w:lang w:val="es-ES"/>
        </w:rPr>
        <w:t>sentido</w:t>
      </w:r>
      <w:r w:rsidR="005872A4" w:rsidRPr="00D5206C">
        <w:rPr>
          <w:rFonts w:ascii="Times New Roman" w:hAnsi="Times New Roman"/>
          <w:sz w:val="36"/>
          <w:lang w:val="es-ES"/>
        </w:rPr>
        <w:t xml:space="preserve"> de las </w:t>
      </w:r>
      <w:r w:rsidR="005872A4" w:rsidRPr="00890574">
        <w:rPr>
          <w:rFonts w:ascii="Times New Roman" w:hAnsi="Times New Roman"/>
          <w:sz w:val="36"/>
          <w:lang w:val="es-ES"/>
        </w:rPr>
        <w:t>universidades</w:t>
      </w:r>
      <w:r w:rsidR="005872A4" w:rsidRPr="00D5206C">
        <w:rPr>
          <w:rFonts w:ascii="Times New Roman" w:hAnsi="Times New Roman"/>
          <w:sz w:val="36"/>
          <w:lang w:val="es-ES"/>
        </w:rPr>
        <w:t xml:space="preserve">? ¿De qué manera pueden </w:t>
      </w:r>
      <w:r w:rsidR="005872A4">
        <w:rPr>
          <w:rFonts w:ascii="Times New Roman" w:hAnsi="Times New Roman"/>
          <w:sz w:val="36"/>
          <w:lang w:val="es-ES"/>
        </w:rPr>
        <w:t>cumplir el papel que se espera</w:t>
      </w:r>
      <w:r w:rsidR="005872A4" w:rsidRPr="00D5206C">
        <w:rPr>
          <w:rFonts w:ascii="Times New Roman" w:hAnsi="Times New Roman"/>
          <w:sz w:val="36"/>
          <w:lang w:val="es-ES"/>
        </w:rPr>
        <w:t xml:space="preserve"> de ellas</w:t>
      </w:r>
      <w:r w:rsidR="006D3AD0" w:rsidRPr="00D5206C">
        <w:rPr>
          <w:rFonts w:ascii="Times New Roman" w:hAnsi="Times New Roman"/>
          <w:sz w:val="36"/>
          <w:lang w:val="es-ES"/>
        </w:rPr>
        <w:t xml:space="preserve">? Las respuestas que se dio </w:t>
      </w:r>
      <w:r w:rsidR="007A239D">
        <w:rPr>
          <w:rFonts w:ascii="Times New Roman" w:hAnsi="Times New Roman"/>
          <w:sz w:val="36"/>
          <w:lang w:val="es-ES"/>
        </w:rPr>
        <w:t>Ortega fueron</w:t>
      </w:r>
      <w:r w:rsidR="006D3AD0" w:rsidRPr="00D5206C">
        <w:rPr>
          <w:rFonts w:ascii="Times New Roman" w:hAnsi="Times New Roman"/>
          <w:sz w:val="36"/>
          <w:lang w:val="es-ES"/>
        </w:rPr>
        <w:t xml:space="preserve"> simples: </w:t>
      </w:r>
      <w:r w:rsidR="00222E64">
        <w:rPr>
          <w:rFonts w:ascii="Times New Roman" w:hAnsi="Times New Roman"/>
          <w:sz w:val="36"/>
          <w:lang w:val="es-ES"/>
        </w:rPr>
        <w:t xml:space="preserve">comenzar por </w:t>
      </w:r>
      <w:r w:rsidR="006D3AD0" w:rsidRPr="00D5206C">
        <w:rPr>
          <w:rFonts w:ascii="Times New Roman" w:hAnsi="Times New Roman"/>
          <w:sz w:val="36"/>
          <w:lang w:val="es-ES"/>
        </w:rPr>
        <w:t xml:space="preserve">definir qué enseñar; entendiendo, desde luego, que no todo puede ser enseñado y que el tiempo de la enseñanza es limitado. </w:t>
      </w:r>
    </w:p>
    <w:p w14:paraId="2C62521F" w14:textId="0A3637C9" w:rsidR="009222CC" w:rsidRDefault="0061275A" w:rsidP="002037BB">
      <w:pPr>
        <w:spacing w:before="120"/>
        <w:ind w:firstLine="709"/>
        <w:rPr>
          <w:rFonts w:ascii="Times New Roman" w:hAnsi="Times New Roman"/>
          <w:sz w:val="36"/>
          <w:lang w:val="es-ES"/>
        </w:rPr>
      </w:pPr>
      <w:r>
        <w:rPr>
          <w:rFonts w:ascii="Times New Roman" w:hAnsi="Times New Roman"/>
          <w:sz w:val="36"/>
          <w:lang w:val="es-ES"/>
        </w:rPr>
        <w:t>Cualquier</w:t>
      </w:r>
      <w:r w:rsidR="006D3AD0" w:rsidRPr="00D5206C">
        <w:rPr>
          <w:rFonts w:ascii="Times New Roman" w:hAnsi="Times New Roman"/>
          <w:sz w:val="36"/>
          <w:lang w:val="es-ES"/>
        </w:rPr>
        <w:t xml:space="preserve"> respuesta </w:t>
      </w:r>
      <w:r>
        <w:rPr>
          <w:rFonts w:ascii="Times New Roman" w:hAnsi="Times New Roman"/>
          <w:sz w:val="36"/>
          <w:lang w:val="es-ES"/>
        </w:rPr>
        <w:t>sobre</w:t>
      </w:r>
      <w:r w:rsidR="006D3AD0" w:rsidRPr="00D5206C">
        <w:rPr>
          <w:rFonts w:ascii="Times New Roman" w:hAnsi="Times New Roman"/>
          <w:sz w:val="36"/>
          <w:lang w:val="es-ES"/>
        </w:rPr>
        <w:t xml:space="preserve"> el sentido de la enseñanza universitaria </w:t>
      </w:r>
      <w:r w:rsidR="002037BB">
        <w:rPr>
          <w:rFonts w:ascii="Times New Roman" w:hAnsi="Times New Roman"/>
          <w:sz w:val="36"/>
          <w:lang w:val="es-ES"/>
        </w:rPr>
        <w:t>debería partir de</w:t>
      </w:r>
      <w:r w:rsidR="006D3AD0" w:rsidRPr="00D5206C">
        <w:rPr>
          <w:rFonts w:ascii="Times New Roman" w:hAnsi="Times New Roman"/>
          <w:sz w:val="36"/>
          <w:lang w:val="es-ES"/>
        </w:rPr>
        <w:t xml:space="preserve"> un principio central: </w:t>
      </w:r>
      <w:r w:rsidR="007A239D">
        <w:rPr>
          <w:rFonts w:ascii="Times New Roman" w:hAnsi="Times New Roman"/>
          <w:sz w:val="36"/>
          <w:lang w:val="es-ES"/>
        </w:rPr>
        <w:t>toca</w:t>
      </w:r>
      <w:r w:rsidR="006D3AD0" w:rsidRPr="00D5206C">
        <w:rPr>
          <w:rFonts w:ascii="Times New Roman" w:hAnsi="Times New Roman"/>
          <w:sz w:val="36"/>
          <w:lang w:val="es-ES"/>
        </w:rPr>
        <w:t xml:space="preserve"> al joven aprendiz </w:t>
      </w:r>
      <w:r w:rsidR="007A239D">
        <w:rPr>
          <w:rFonts w:ascii="Times New Roman" w:hAnsi="Times New Roman"/>
          <w:sz w:val="36"/>
          <w:lang w:val="es-ES"/>
        </w:rPr>
        <w:t xml:space="preserve">entender lo </w:t>
      </w:r>
      <w:r w:rsidR="002037BB">
        <w:rPr>
          <w:rFonts w:ascii="Times New Roman" w:hAnsi="Times New Roman"/>
          <w:sz w:val="36"/>
          <w:lang w:val="es-ES"/>
        </w:rPr>
        <w:t>que</w:t>
      </w:r>
      <w:r w:rsidR="006D3AD0" w:rsidRPr="00D5206C">
        <w:rPr>
          <w:rFonts w:ascii="Times New Roman" w:hAnsi="Times New Roman"/>
          <w:sz w:val="36"/>
          <w:lang w:val="es-ES"/>
        </w:rPr>
        <w:t xml:space="preserve"> necesita o puede aprender</w:t>
      </w:r>
      <w:r w:rsidR="002037BB">
        <w:rPr>
          <w:rFonts w:ascii="Times New Roman" w:hAnsi="Times New Roman"/>
          <w:sz w:val="36"/>
          <w:lang w:val="es-ES"/>
        </w:rPr>
        <w:t>, y a</w:t>
      </w:r>
      <w:r w:rsidR="006D3AD0" w:rsidRPr="00D5206C">
        <w:rPr>
          <w:rFonts w:ascii="Times New Roman" w:hAnsi="Times New Roman"/>
          <w:sz w:val="36"/>
          <w:lang w:val="es-ES"/>
        </w:rPr>
        <w:t xml:space="preserve"> la Academia </w:t>
      </w:r>
      <w:r w:rsidR="004D778B">
        <w:rPr>
          <w:rFonts w:ascii="Times New Roman" w:hAnsi="Times New Roman"/>
          <w:sz w:val="36"/>
          <w:lang w:val="es-ES"/>
        </w:rPr>
        <w:t>compete</w:t>
      </w:r>
      <w:r w:rsidR="006D3AD0" w:rsidRPr="00D5206C">
        <w:rPr>
          <w:rFonts w:ascii="Times New Roman" w:hAnsi="Times New Roman"/>
          <w:sz w:val="36"/>
          <w:lang w:val="es-ES"/>
        </w:rPr>
        <w:t xml:space="preserve"> ayudarle a definir esa opción. </w:t>
      </w:r>
      <w:r w:rsidR="002037BB">
        <w:rPr>
          <w:rFonts w:ascii="Times New Roman" w:hAnsi="Times New Roman"/>
          <w:sz w:val="36"/>
          <w:lang w:val="es-ES"/>
        </w:rPr>
        <w:t>Plantea</w:t>
      </w:r>
      <w:r w:rsidR="002037BB" w:rsidRPr="00460C84">
        <w:rPr>
          <w:rFonts w:ascii="Times New Roman" w:hAnsi="Times New Roman"/>
          <w:sz w:val="36"/>
          <w:lang w:val="es-ES"/>
        </w:rPr>
        <w:t xml:space="preserve"> Ortega </w:t>
      </w:r>
      <w:r w:rsidR="002037BB">
        <w:rPr>
          <w:rFonts w:ascii="Times New Roman" w:hAnsi="Times New Roman"/>
          <w:sz w:val="36"/>
          <w:lang w:val="es-ES"/>
        </w:rPr>
        <w:t xml:space="preserve">la utilización por parte de las universidades </w:t>
      </w:r>
      <w:r w:rsidR="002037BB">
        <w:rPr>
          <w:rFonts w:ascii="Times New Roman" w:hAnsi="Times New Roman"/>
          <w:sz w:val="36"/>
          <w:lang w:val="es-ES"/>
        </w:rPr>
        <w:lastRenderedPageBreak/>
        <w:t>de</w:t>
      </w:r>
      <w:r w:rsidR="002037BB" w:rsidRPr="00460C84">
        <w:rPr>
          <w:rFonts w:ascii="Times New Roman" w:hAnsi="Times New Roman"/>
          <w:sz w:val="36"/>
          <w:lang w:val="es-ES"/>
        </w:rPr>
        <w:t xml:space="preserve"> </w:t>
      </w:r>
      <w:r w:rsidR="002037BB">
        <w:rPr>
          <w:rFonts w:ascii="Times New Roman" w:hAnsi="Times New Roman"/>
          <w:sz w:val="36"/>
          <w:lang w:val="es-ES"/>
        </w:rPr>
        <w:t>cierto</w:t>
      </w:r>
      <w:r w:rsidR="002037BB" w:rsidRPr="00460C84">
        <w:rPr>
          <w:rFonts w:ascii="Times New Roman" w:hAnsi="Times New Roman"/>
          <w:sz w:val="36"/>
          <w:lang w:val="es-ES"/>
        </w:rPr>
        <w:t xml:space="preserve"> principio que </w:t>
      </w:r>
      <w:r w:rsidR="002037BB">
        <w:rPr>
          <w:rFonts w:ascii="Times New Roman" w:hAnsi="Times New Roman"/>
          <w:sz w:val="36"/>
          <w:lang w:val="es-ES"/>
        </w:rPr>
        <w:t>él llama</w:t>
      </w:r>
      <w:r w:rsidR="002037BB" w:rsidRPr="00460C84">
        <w:rPr>
          <w:rFonts w:ascii="Times New Roman" w:hAnsi="Times New Roman"/>
          <w:sz w:val="36"/>
          <w:lang w:val="es-ES"/>
        </w:rPr>
        <w:t xml:space="preserve"> “economía de la enseñanza”</w:t>
      </w:r>
      <w:r w:rsidR="002037BB">
        <w:rPr>
          <w:rFonts w:ascii="Times New Roman" w:hAnsi="Times New Roman"/>
          <w:sz w:val="36"/>
          <w:lang w:val="es-ES"/>
        </w:rPr>
        <w:t xml:space="preserve">: hacer </w:t>
      </w:r>
      <w:r w:rsidR="002037BB" w:rsidRPr="00460C84">
        <w:rPr>
          <w:rFonts w:ascii="Times New Roman" w:hAnsi="Times New Roman"/>
          <w:sz w:val="36"/>
          <w:lang w:val="es-ES"/>
        </w:rPr>
        <w:t>del estudiante –no del profesor</w:t>
      </w:r>
      <w:r w:rsidR="002037BB">
        <w:rPr>
          <w:rFonts w:ascii="Times New Roman" w:hAnsi="Times New Roman"/>
          <w:sz w:val="36"/>
          <w:lang w:val="es-ES"/>
        </w:rPr>
        <w:t xml:space="preserve"> ni</w:t>
      </w:r>
      <w:r w:rsidR="002037BB" w:rsidRPr="00460C84">
        <w:rPr>
          <w:rFonts w:ascii="Times New Roman" w:hAnsi="Times New Roman"/>
          <w:sz w:val="36"/>
          <w:lang w:val="es-ES"/>
        </w:rPr>
        <w:t xml:space="preserve"> de la sabiduría académica- el protagonista central de la vida universitaria.</w:t>
      </w:r>
      <w:r w:rsidR="002037BB">
        <w:rPr>
          <w:rFonts w:ascii="Times New Roman" w:hAnsi="Times New Roman"/>
          <w:sz w:val="36"/>
          <w:lang w:val="es-ES"/>
        </w:rPr>
        <w:t xml:space="preserve"> </w:t>
      </w:r>
      <w:r w:rsidR="002037BB" w:rsidRPr="00D5206C">
        <w:rPr>
          <w:rFonts w:ascii="Times New Roman" w:hAnsi="Times New Roman"/>
          <w:sz w:val="36"/>
          <w:lang w:val="es-ES"/>
        </w:rPr>
        <w:t xml:space="preserve">Irónicamente Ortega definió a la universidad española de su tiempo de “bosque tropical de enseñanzas”. Comentario que aludía a la incesante suma de </w:t>
      </w:r>
      <w:r w:rsidR="005F5F69">
        <w:rPr>
          <w:rFonts w:ascii="Times New Roman" w:hAnsi="Times New Roman"/>
          <w:sz w:val="36"/>
          <w:lang w:val="es-ES"/>
        </w:rPr>
        <w:t>informaciones impuestas a los estudiantes, muchas de ella</w:t>
      </w:r>
      <w:r w:rsidR="002037BB" w:rsidRPr="00D5206C">
        <w:rPr>
          <w:rFonts w:ascii="Times New Roman" w:hAnsi="Times New Roman"/>
          <w:sz w:val="36"/>
          <w:lang w:val="es-ES"/>
        </w:rPr>
        <w:t>s sin relación alguna con su vocación</w:t>
      </w:r>
      <w:r w:rsidR="002037BB">
        <w:rPr>
          <w:rFonts w:ascii="Times New Roman" w:hAnsi="Times New Roman"/>
          <w:sz w:val="36"/>
          <w:lang w:val="es-ES"/>
        </w:rPr>
        <w:t xml:space="preserve"> ni</w:t>
      </w:r>
      <w:r w:rsidR="002037BB" w:rsidRPr="00D5206C">
        <w:rPr>
          <w:rFonts w:ascii="Times New Roman" w:hAnsi="Times New Roman"/>
          <w:sz w:val="36"/>
          <w:lang w:val="es-ES"/>
        </w:rPr>
        <w:t xml:space="preserve"> sus aptitudes. </w:t>
      </w:r>
      <w:r w:rsidR="00881174">
        <w:rPr>
          <w:rFonts w:ascii="Times New Roman" w:hAnsi="Times New Roman"/>
          <w:sz w:val="36"/>
          <w:lang w:val="es-ES"/>
        </w:rPr>
        <w:t xml:space="preserve">Crítica que, por cierto, podría formulársele hoy a la gran mayoría de las universidades del mundo entero. </w:t>
      </w:r>
    </w:p>
    <w:p w14:paraId="3CF3A2DE" w14:textId="48D11483" w:rsidR="00374A10" w:rsidRDefault="002037BB" w:rsidP="002037BB">
      <w:pPr>
        <w:spacing w:before="120"/>
        <w:ind w:firstLine="709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  <w:lang w:val="es-ES"/>
        </w:rPr>
        <w:t xml:space="preserve">Destaca Ortega el frecuente </w:t>
      </w:r>
      <w:r w:rsidRPr="00A46E3C">
        <w:rPr>
          <w:rFonts w:ascii="Times New Roman" w:hAnsi="Times New Roman"/>
          <w:sz w:val="36"/>
          <w:lang w:val="es-ES"/>
        </w:rPr>
        <w:t>divorcio entre lo aprendido en la universidad, de manera abstracta y teórica, y la realidad que debe</w:t>
      </w:r>
      <w:r>
        <w:rPr>
          <w:rFonts w:ascii="Times New Roman" w:hAnsi="Times New Roman"/>
          <w:sz w:val="36"/>
          <w:lang w:val="es-ES"/>
        </w:rPr>
        <w:t>rá</w:t>
      </w:r>
      <w:r w:rsidRPr="00A46E3C">
        <w:rPr>
          <w:rFonts w:ascii="Times New Roman" w:hAnsi="Times New Roman"/>
          <w:sz w:val="36"/>
          <w:lang w:val="es-ES"/>
        </w:rPr>
        <w:t xml:space="preserve"> enfrentar el </w:t>
      </w:r>
      <w:r>
        <w:rPr>
          <w:rFonts w:ascii="Times New Roman" w:hAnsi="Times New Roman"/>
          <w:sz w:val="36"/>
          <w:lang w:val="es-ES"/>
        </w:rPr>
        <w:t>estudiante</w:t>
      </w:r>
      <w:r w:rsidRPr="00A46E3C">
        <w:rPr>
          <w:rFonts w:ascii="Times New Roman" w:hAnsi="Times New Roman"/>
          <w:sz w:val="36"/>
          <w:lang w:val="es-ES"/>
        </w:rPr>
        <w:t xml:space="preserve">. </w:t>
      </w:r>
      <w:r w:rsidR="006D3AD0" w:rsidRPr="00D5206C">
        <w:rPr>
          <w:rFonts w:ascii="Times New Roman" w:hAnsi="Times New Roman"/>
          <w:sz w:val="36"/>
          <w:lang w:val="es-ES"/>
        </w:rPr>
        <w:t>Se trataría</w:t>
      </w:r>
      <w:r w:rsidR="0061275A">
        <w:rPr>
          <w:rFonts w:ascii="Times New Roman" w:hAnsi="Times New Roman"/>
          <w:sz w:val="36"/>
          <w:lang w:val="es-ES"/>
        </w:rPr>
        <w:t>, entonces,</w:t>
      </w:r>
      <w:r w:rsidR="006D3AD0" w:rsidRPr="00D5206C">
        <w:rPr>
          <w:rFonts w:ascii="Times New Roman" w:hAnsi="Times New Roman"/>
          <w:sz w:val="36"/>
          <w:lang w:val="es-ES"/>
        </w:rPr>
        <w:t xml:space="preserve"> de </w:t>
      </w:r>
      <w:r w:rsidR="009222CC">
        <w:rPr>
          <w:rFonts w:ascii="Times New Roman" w:hAnsi="Times New Roman"/>
          <w:sz w:val="36"/>
          <w:lang w:val="es-ES"/>
        </w:rPr>
        <w:t>e</w:t>
      </w:r>
      <w:r w:rsidR="006D3AD0" w:rsidRPr="00A46E3C">
        <w:rPr>
          <w:rFonts w:ascii="Times New Roman" w:hAnsi="Times New Roman"/>
          <w:sz w:val="36"/>
          <w:lang w:val="es-ES"/>
        </w:rPr>
        <w:t xml:space="preserve">nseñar para la vida, </w:t>
      </w:r>
      <w:r w:rsidR="009222CC">
        <w:rPr>
          <w:rFonts w:ascii="Times New Roman" w:hAnsi="Times New Roman"/>
          <w:sz w:val="36"/>
          <w:lang w:val="es-ES"/>
        </w:rPr>
        <w:t xml:space="preserve">de enseñar a </w:t>
      </w:r>
      <w:r>
        <w:rPr>
          <w:rFonts w:ascii="Times New Roman" w:hAnsi="Times New Roman"/>
          <w:sz w:val="36"/>
          <w:lang w:val="es-ES"/>
        </w:rPr>
        <w:t xml:space="preserve">aprender de ella, </w:t>
      </w:r>
      <w:r w:rsidR="009222CC">
        <w:rPr>
          <w:rFonts w:ascii="Times New Roman" w:hAnsi="Times New Roman"/>
          <w:sz w:val="36"/>
          <w:lang w:val="es-ES"/>
        </w:rPr>
        <w:t xml:space="preserve">de </w:t>
      </w:r>
      <w:r w:rsidR="006D3AD0" w:rsidRPr="003532E6">
        <w:rPr>
          <w:rFonts w:ascii="Times New Roman" w:hAnsi="Times New Roman"/>
          <w:sz w:val="36"/>
        </w:rPr>
        <w:t xml:space="preserve">establecer </w:t>
      </w:r>
      <w:r w:rsidR="006D3AD0">
        <w:rPr>
          <w:rFonts w:ascii="Times New Roman" w:hAnsi="Times New Roman"/>
          <w:sz w:val="36"/>
        </w:rPr>
        <w:t xml:space="preserve">cercanías necesarias entre el saber curricular y la íntima vocación del estudiante. </w:t>
      </w:r>
      <w:r w:rsidR="009222CC">
        <w:rPr>
          <w:rFonts w:ascii="Times New Roman" w:hAnsi="Times New Roman"/>
          <w:sz w:val="36"/>
        </w:rPr>
        <w:t>E</w:t>
      </w:r>
      <w:r w:rsidR="006D3AD0" w:rsidRPr="00407343">
        <w:rPr>
          <w:rFonts w:ascii="Times New Roman" w:hAnsi="Times New Roman"/>
          <w:sz w:val="36"/>
        </w:rPr>
        <w:t>l maestro</w:t>
      </w:r>
      <w:r w:rsidR="009222CC">
        <w:rPr>
          <w:rFonts w:ascii="Times New Roman" w:hAnsi="Times New Roman"/>
          <w:sz w:val="36"/>
        </w:rPr>
        <w:t xml:space="preserve"> debe </w:t>
      </w:r>
      <w:r w:rsidR="006D3AD0" w:rsidRPr="00407343">
        <w:rPr>
          <w:rFonts w:ascii="Times New Roman" w:hAnsi="Times New Roman"/>
          <w:sz w:val="36"/>
        </w:rPr>
        <w:t>enseñar a aprender</w:t>
      </w:r>
      <w:r w:rsidR="009222CC">
        <w:rPr>
          <w:rFonts w:ascii="Times New Roman" w:hAnsi="Times New Roman"/>
          <w:sz w:val="36"/>
        </w:rPr>
        <w:t xml:space="preserve">; y el discípulo </w:t>
      </w:r>
      <w:r w:rsidR="00F43714">
        <w:rPr>
          <w:rFonts w:ascii="Times New Roman" w:hAnsi="Times New Roman"/>
          <w:sz w:val="36"/>
        </w:rPr>
        <w:t xml:space="preserve">debe </w:t>
      </w:r>
      <w:bookmarkStart w:id="0" w:name="_GoBack"/>
      <w:bookmarkEnd w:id="0"/>
      <w:r w:rsidR="009222CC">
        <w:rPr>
          <w:rFonts w:ascii="Times New Roman" w:hAnsi="Times New Roman"/>
          <w:sz w:val="36"/>
        </w:rPr>
        <w:t>aprender</w:t>
      </w:r>
      <w:r>
        <w:rPr>
          <w:rFonts w:ascii="Times New Roman" w:hAnsi="Times New Roman"/>
          <w:sz w:val="36"/>
        </w:rPr>
        <w:t xml:space="preserve"> sobre sí mismo</w:t>
      </w:r>
      <w:r w:rsidR="00374A10">
        <w:rPr>
          <w:rFonts w:ascii="Times New Roman" w:hAnsi="Times New Roman"/>
          <w:sz w:val="36"/>
        </w:rPr>
        <w:t xml:space="preserve">; </w:t>
      </w:r>
      <w:r w:rsidR="009222CC">
        <w:rPr>
          <w:rFonts w:ascii="Times New Roman" w:hAnsi="Times New Roman"/>
          <w:sz w:val="36"/>
        </w:rPr>
        <w:t>a</w:t>
      </w:r>
      <w:r w:rsidR="006D3AD0" w:rsidRPr="001660F8">
        <w:rPr>
          <w:rFonts w:ascii="Times New Roman" w:hAnsi="Times New Roman"/>
          <w:sz w:val="36"/>
        </w:rPr>
        <w:t>prend</w:t>
      </w:r>
      <w:r w:rsidR="009222CC">
        <w:rPr>
          <w:rFonts w:ascii="Times New Roman" w:hAnsi="Times New Roman"/>
          <w:sz w:val="36"/>
        </w:rPr>
        <w:t>er</w:t>
      </w:r>
      <w:r w:rsidR="006D3AD0" w:rsidRPr="001660F8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respuestas o verdades</w:t>
      </w:r>
      <w:r w:rsidR="009222CC">
        <w:rPr>
          <w:rFonts w:ascii="Times New Roman" w:hAnsi="Times New Roman"/>
          <w:sz w:val="36"/>
        </w:rPr>
        <w:t xml:space="preserve">, </w:t>
      </w:r>
      <w:r w:rsidR="00374A10">
        <w:rPr>
          <w:rFonts w:ascii="Times New Roman" w:hAnsi="Times New Roman"/>
          <w:sz w:val="36"/>
        </w:rPr>
        <w:t xml:space="preserve">aprender a </w:t>
      </w:r>
      <w:r w:rsidR="009222CC">
        <w:rPr>
          <w:rFonts w:ascii="Times New Roman" w:hAnsi="Times New Roman"/>
          <w:sz w:val="36"/>
        </w:rPr>
        <w:t>r</w:t>
      </w:r>
      <w:r w:rsidR="009222CC">
        <w:rPr>
          <w:rFonts w:ascii="Times New Roman" w:hAnsi="Times New Roman"/>
          <w:sz w:val="36"/>
          <w:lang w:val="es-ES"/>
        </w:rPr>
        <w:t>e</w:t>
      </w:r>
      <w:r w:rsidR="006D3AD0">
        <w:rPr>
          <w:rFonts w:ascii="Times New Roman" w:hAnsi="Times New Roman"/>
          <w:sz w:val="36"/>
        </w:rPr>
        <w:t xml:space="preserve">conocer esa vocación que es la suya y </w:t>
      </w:r>
      <w:r w:rsidR="009222CC">
        <w:rPr>
          <w:rFonts w:ascii="Times New Roman" w:hAnsi="Times New Roman"/>
          <w:sz w:val="36"/>
        </w:rPr>
        <w:t xml:space="preserve">afirmarse sobre ella. </w:t>
      </w:r>
    </w:p>
    <w:p w14:paraId="37C2129E" w14:textId="21C70894" w:rsidR="00374A10" w:rsidRDefault="006D3AD0" w:rsidP="002037BB">
      <w:pPr>
        <w:spacing w:before="120"/>
        <w:ind w:firstLine="709"/>
        <w:rPr>
          <w:rFonts w:ascii="Times New Roman" w:hAnsi="Times New Roman"/>
          <w:sz w:val="36"/>
        </w:rPr>
      </w:pPr>
      <w:r w:rsidRPr="008C5198">
        <w:rPr>
          <w:rFonts w:ascii="Times New Roman" w:hAnsi="Times New Roman"/>
          <w:iCs/>
          <w:sz w:val="36"/>
        </w:rPr>
        <w:t xml:space="preserve">Una vocación: esencial argumento de vida, respuesta </w:t>
      </w:r>
      <w:r w:rsidR="00374A10">
        <w:rPr>
          <w:rFonts w:ascii="Times New Roman" w:hAnsi="Times New Roman"/>
          <w:iCs/>
          <w:sz w:val="36"/>
        </w:rPr>
        <w:t>que relaciona</w:t>
      </w:r>
      <w:r w:rsidRPr="008C5198">
        <w:rPr>
          <w:rFonts w:ascii="Times New Roman" w:hAnsi="Times New Roman"/>
          <w:iCs/>
          <w:sz w:val="36"/>
        </w:rPr>
        <w:t xml:space="preserve"> la </w:t>
      </w:r>
      <w:r w:rsidR="009222CC">
        <w:rPr>
          <w:rFonts w:ascii="Times New Roman" w:hAnsi="Times New Roman"/>
          <w:iCs/>
          <w:sz w:val="36"/>
        </w:rPr>
        <w:t xml:space="preserve">propia </w:t>
      </w:r>
      <w:r w:rsidRPr="008C5198">
        <w:rPr>
          <w:rFonts w:ascii="Times New Roman" w:hAnsi="Times New Roman"/>
          <w:iCs/>
          <w:sz w:val="36"/>
        </w:rPr>
        <w:t>libertad individual y el inf</w:t>
      </w:r>
      <w:r w:rsidR="002037BB">
        <w:rPr>
          <w:rFonts w:ascii="Times New Roman" w:hAnsi="Times New Roman"/>
          <w:iCs/>
          <w:sz w:val="36"/>
        </w:rPr>
        <w:t xml:space="preserve">initamente impredecible afuera… </w:t>
      </w:r>
      <w:r>
        <w:rPr>
          <w:rFonts w:ascii="Times New Roman" w:hAnsi="Times New Roman"/>
          <w:sz w:val="36"/>
          <w:lang w:val="es-ES"/>
        </w:rPr>
        <w:t>Todos s</w:t>
      </w:r>
      <w:r w:rsidRPr="00BB12CF">
        <w:rPr>
          <w:rFonts w:ascii="Times New Roman" w:hAnsi="Times New Roman"/>
          <w:sz w:val="36"/>
          <w:lang w:val="es-ES"/>
        </w:rPr>
        <w:t xml:space="preserve">olemos nacer con ciertas aptitudes que nos acompañan desde un principio en nuestras vidas. </w:t>
      </w:r>
      <w:r>
        <w:rPr>
          <w:rFonts w:ascii="Times New Roman" w:hAnsi="Times New Roman"/>
          <w:sz w:val="36"/>
          <w:lang w:val="es-ES"/>
        </w:rPr>
        <w:t xml:space="preserve">Acaso </w:t>
      </w:r>
      <w:r w:rsidR="002037BB">
        <w:rPr>
          <w:rFonts w:ascii="Times New Roman" w:hAnsi="Times New Roman"/>
          <w:sz w:val="36"/>
          <w:lang w:val="es-ES"/>
        </w:rPr>
        <w:t>hayamos</w:t>
      </w:r>
      <w:r>
        <w:rPr>
          <w:rFonts w:ascii="Times New Roman" w:hAnsi="Times New Roman"/>
          <w:sz w:val="36"/>
          <w:lang w:val="es-ES"/>
        </w:rPr>
        <w:t xml:space="preserve"> intuido </w:t>
      </w:r>
      <w:r w:rsidRPr="00BB12CF">
        <w:rPr>
          <w:rFonts w:ascii="Times New Roman" w:hAnsi="Times New Roman"/>
          <w:sz w:val="36"/>
          <w:lang w:val="es-ES"/>
        </w:rPr>
        <w:t xml:space="preserve">desde siempre </w:t>
      </w:r>
      <w:r w:rsidR="002037BB">
        <w:rPr>
          <w:rFonts w:ascii="Times New Roman" w:hAnsi="Times New Roman"/>
          <w:sz w:val="36"/>
          <w:lang w:val="es-ES"/>
        </w:rPr>
        <w:t>cierta</w:t>
      </w:r>
      <w:r>
        <w:rPr>
          <w:rFonts w:ascii="Times New Roman" w:hAnsi="Times New Roman"/>
          <w:sz w:val="36"/>
          <w:lang w:val="es-ES"/>
        </w:rPr>
        <w:t xml:space="preserve"> inclinación que relacionamos con la forma </w:t>
      </w:r>
      <w:r w:rsidR="002037BB">
        <w:rPr>
          <w:rFonts w:ascii="Times New Roman" w:hAnsi="Times New Roman"/>
          <w:sz w:val="36"/>
          <w:lang w:val="es-ES"/>
        </w:rPr>
        <w:t xml:space="preserve">misma </w:t>
      </w:r>
      <w:r>
        <w:rPr>
          <w:rFonts w:ascii="Times New Roman" w:hAnsi="Times New Roman"/>
          <w:sz w:val="36"/>
          <w:lang w:val="es-ES"/>
        </w:rPr>
        <w:t xml:space="preserve">de nuestra </w:t>
      </w:r>
      <w:r w:rsidR="009222CC">
        <w:rPr>
          <w:rFonts w:ascii="Times New Roman" w:hAnsi="Times New Roman"/>
          <w:sz w:val="36"/>
          <w:lang w:val="es-ES"/>
        </w:rPr>
        <w:t>existencia</w:t>
      </w:r>
      <w:r>
        <w:rPr>
          <w:rFonts w:ascii="Times New Roman" w:hAnsi="Times New Roman"/>
          <w:sz w:val="36"/>
          <w:lang w:val="es-ES"/>
        </w:rPr>
        <w:t xml:space="preserve">. Una </w:t>
      </w:r>
      <w:r w:rsidR="009222CC">
        <w:rPr>
          <w:rFonts w:ascii="Times New Roman" w:hAnsi="Times New Roman"/>
          <w:sz w:val="36"/>
          <w:lang w:val="es-ES"/>
        </w:rPr>
        <w:t>cercanía</w:t>
      </w:r>
      <w:r>
        <w:rPr>
          <w:rFonts w:ascii="Times New Roman" w:hAnsi="Times New Roman"/>
          <w:sz w:val="36"/>
          <w:lang w:val="es-ES"/>
        </w:rPr>
        <w:t xml:space="preserve"> a </w:t>
      </w:r>
      <w:r w:rsidR="00BA2CF8">
        <w:rPr>
          <w:rFonts w:ascii="Times New Roman" w:hAnsi="Times New Roman"/>
          <w:sz w:val="36"/>
          <w:lang w:val="es-ES"/>
        </w:rPr>
        <w:t xml:space="preserve">determinadas </w:t>
      </w:r>
      <w:r>
        <w:rPr>
          <w:rFonts w:ascii="Times New Roman" w:hAnsi="Times New Roman"/>
          <w:sz w:val="36"/>
          <w:lang w:val="es-ES"/>
        </w:rPr>
        <w:t xml:space="preserve">disciplinas, </w:t>
      </w:r>
      <w:r w:rsidR="009222CC">
        <w:rPr>
          <w:rFonts w:ascii="Times New Roman" w:hAnsi="Times New Roman"/>
          <w:sz w:val="36"/>
          <w:lang w:val="es-ES"/>
        </w:rPr>
        <w:t xml:space="preserve">una facilidad en el cumplimiento de </w:t>
      </w:r>
      <w:r w:rsidR="00BA2CF8">
        <w:rPr>
          <w:rFonts w:ascii="Times New Roman" w:hAnsi="Times New Roman"/>
          <w:sz w:val="36"/>
          <w:lang w:val="es-ES"/>
        </w:rPr>
        <w:t>particulares</w:t>
      </w:r>
      <w:r>
        <w:rPr>
          <w:rFonts w:ascii="Times New Roman" w:hAnsi="Times New Roman"/>
          <w:sz w:val="36"/>
          <w:lang w:val="es-ES"/>
        </w:rPr>
        <w:t xml:space="preserve"> tareas</w:t>
      </w:r>
      <w:r w:rsidR="00374A10">
        <w:rPr>
          <w:rFonts w:ascii="Times New Roman" w:hAnsi="Times New Roman"/>
          <w:sz w:val="36"/>
          <w:lang w:val="es-ES"/>
        </w:rPr>
        <w:t xml:space="preserve">, una </w:t>
      </w:r>
      <w:r w:rsidR="002037BB">
        <w:rPr>
          <w:rFonts w:ascii="Times New Roman" w:hAnsi="Times New Roman"/>
          <w:sz w:val="36"/>
        </w:rPr>
        <w:t xml:space="preserve">capacidad </w:t>
      </w:r>
      <w:r w:rsidR="00374A10">
        <w:rPr>
          <w:rFonts w:ascii="Times New Roman" w:hAnsi="Times New Roman"/>
          <w:sz w:val="36"/>
        </w:rPr>
        <w:t>para la realización de esfuerzos que nos van conduciendo naturalmente hacia hallazgos y respuestas</w:t>
      </w:r>
      <w:r w:rsidR="00BA2CF8">
        <w:rPr>
          <w:rFonts w:ascii="Times New Roman" w:hAnsi="Times New Roman"/>
          <w:sz w:val="36"/>
        </w:rPr>
        <w:t xml:space="preserve"> íntimamente personales</w:t>
      </w:r>
      <w:r w:rsidR="00374A10">
        <w:rPr>
          <w:rFonts w:ascii="Times New Roman" w:hAnsi="Times New Roman"/>
          <w:sz w:val="36"/>
        </w:rPr>
        <w:t xml:space="preserve">… </w:t>
      </w:r>
    </w:p>
    <w:p w14:paraId="4EA7793F" w14:textId="36FA6E3B" w:rsidR="00374A10" w:rsidRDefault="00374A10" w:rsidP="006D3AD0">
      <w:pPr>
        <w:spacing w:before="120"/>
        <w:ind w:firstLine="709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Junto a nuestra</w:t>
      </w:r>
      <w:r w:rsidR="006D3AD0" w:rsidRPr="00AC0C9C">
        <w:rPr>
          <w:rFonts w:ascii="Times New Roman" w:hAnsi="Times New Roman"/>
          <w:sz w:val="36"/>
        </w:rPr>
        <w:t xml:space="preserve"> vocación</w:t>
      </w:r>
      <w:r w:rsidR="009222CC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entender</w:t>
      </w:r>
      <w:r w:rsidR="009222CC">
        <w:rPr>
          <w:rFonts w:ascii="Times New Roman" w:hAnsi="Times New Roman"/>
          <w:sz w:val="36"/>
        </w:rPr>
        <w:t xml:space="preserve"> que nunca termi</w:t>
      </w:r>
      <w:r>
        <w:rPr>
          <w:rFonts w:ascii="Times New Roman" w:hAnsi="Times New Roman"/>
          <w:sz w:val="36"/>
        </w:rPr>
        <w:t>naremos de aprender, que somos eter</w:t>
      </w:r>
      <w:r w:rsidR="00E90DDF">
        <w:rPr>
          <w:rFonts w:ascii="Times New Roman" w:hAnsi="Times New Roman"/>
          <w:sz w:val="36"/>
        </w:rPr>
        <w:t>nos aprendices;</w:t>
      </w:r>
      <w:r w:rsidR="00F31D9F">
        <w:rPr>
          <w:rFonts w:ascii="Times New Roman" w:hAnsi="Times New Roman"/>
          <w:sz w:val="36"/>
        </w:rPr>
        <w:t xml:space="preserve"> principalmente </w:t>
      </w:r>
      <w:r w:rsidR="00E90DDF">
        <w:rPr>
          <w:rFonts w:ascii="Times New Roman" w:hAnsi="Times New Roman"/>
          <w:sz w:val="36"/>
        </w:rPr>
        <w:t xml:space="preserve">aprendices </w:t>
      </w:r>
      <w:r>
        <w:rPr>
          <w:rFonts w:ascii="Times New Roman" w:hAnsi="Times New Roman"/>
          <w:sz w:val="36"/>
        </w:rPr>
        <w:t>de nos</w:t>
      </w:r>
      <w:r w:rsidR="009222CC">
        <w:rPr>
          <w:rFonts w:ascii="Times New Roman" w:hAnsi="Times New Roman"/>
          <w:sz w:val="36"/>
        </w:rPr>
        <w:t>otros mismos</w:t>
      </w:r>
      <w:r w:rsidR="00346DCF">
        <w:rPr>
          <w:rFonts w:ascii="Times New Roman" w:hAnsi="Times New Roman"/>
          <w:sz w:val="36"/>
        </w:rPr>
        <w:t>,</w:t>
      </w:r>
      <w:r>
        <w:rPr>
          <w:rFonts w:ascii="Times New Roman" w:hAnsi="Times New Roman"/>
          <w:sz w:val="36"/>
        </w:rPr>
        <w:t xml:space="preserve"> en pos de verdades que </w:t>
      </w:r>
      <w:r w:rsidR="007518E7">
        <w:rPr>
          <w:rFonts w:ascii="Times New Roman" w:hAnsi="Times New Roman"/>
          <w:sz w:val="36"/>
        </w:rPr>
        <w:t xml:space="preserve">concluirán formando </w:t>
      </w:r>
      <w:r>
        <w:rPr>
          <w:rFonts w:ascii="Times New Roman" w:hAnsi="Times New Roman"/>
          <w:sz w:val="36"/>
        </w:rPr>
        <w:t xml:space="preserve">parte de </w:t>
      </w:r>
      <w:r w:rsidR="00E20780">
        <w:rPr>
          <w:rFonts w:ascii="Times New Roman" w:hAnsi="Times New Roman"/>
          <w:sz w:val="36"/>
        </w:rPr>
        <w:t>nuestra naturaleza</w:t>
      </w:r>
      <w:r>
        <w:rPr>
          <w:rFonts w:ascii="Times New Roman" w:hAnsi="Times New Roman"/>
          <w:sz w:val="36"/>
        </w:rPr>
        <w:t xml:space="preserve">. </w:t>
      </w:r>
      <w:r w:rsidR="006D3AD0" w:rsidRPr="00D449D0">
        <w:rPr>
          <w:rFonts w:ascii="Times New Roman" w:hAnsi="Times New Roman"/>
          <w:sz w:val="36"/>
        </w:rPr>
        <w:t>“Tienes que confiar en algo: tu instinto, el destino, la vida, el karma, lo que sea. Esta forma de actuar … ha marcado la diferencia en mi vida.” Dice Steve Jobs a los graduandos de la universidad de Stanford</w:t>
      </w:r>
      <w:r>
        <w:rPr>
          <w:rFonts w:ascii="Times New Roman" w:hAnsi="Times New Roman"/>
          <w:sz w:val="36"/>
        </w:rPr>
        <w:t>,</w:t>
      </w:r>
      <w:r w:rsidR="006D3AD0" w:rsidRPr="00D449D0">
        <w:rPr>
          <w:rFonts w:ascii="Times New Roman" w:hAnsi="Times New Roman"/>
          <w:sz w:val="36"/>
        </w:rPr>
        <w:t xml:space="preserve"> a </w:t>
      </w:r>
      <w:r w:rsidR="002037BB">
        <w:rPr>
          <w:rFonts w:ascii="Times New Roman" w:hAnsi="Times New Roman"/>
          <w:sz w:val="36"/>
        </w:rPr>
        <w:t>quienes</w:t>
      </w:r>
      <w:r w:rsidR="006D3AD0" w:rsidRPr="00D449D0">
        <w:rPr>
          <w:rFonts w:ascii="Times New Roman" w:hAnsi="Times New Roman"/>
          <w:sz w:val="36"/>
        </w:rPr>
        <w:t xml:space="preserve"> </w:t>
      </w:r>
      <w:r w:rsidR="00346DCF">
        <w:rPr>
          <w:rFonts w:ascii="Times New Roman" w:hAnsi="Times New Roman"/>
          <w:sz w:val="36"/>
        </w:rPr>
        <w:t xml:space="preserve">se </w:t>
      </w:r>
      <w:r w:rsidR="006D3AD0" w:rsidRPr="00D449D0">
        <w:rPr>
          <w:rFonts w:ascii="Times New Roman" w:hAnsi="Times New Roman"/>
          <w:sz w:val="36"/>
        </w:rPr>
        <w:t xml:space="preserve">dirige en </w:t>
      </w:r>
      <w:r w:rsidR="002037BB">
        <w:rPr>
          <w:rFonts w:ascii="Times New Roman" w:hAnsi="Times New Roman"/>
          <w:sz w:val="36"/>
        </w:rPr>
        <w:t>un</w:t>
      </w:r>
      <w:r w:rsidR="006D3AD0" w:rsidRPr="00D449D0">
        <w:rPr>
          <w:rFonts w:ascii="Times New Roman" w:hAnsi="Times New Roman"/>
          <w:sz w:val="36"/>
        </w:rPr>
        <w:t xml:space="preserve"> acto académico. </w:t>
      </w:r>
    </w:p>
    <w:p w14:paraId="62FE556C" w14:textId="6AC600B4" w:rsidR="00A76425" w:rsidRDefault="00967B05" w:rsidP="00A76425">
      <w:pPr>
        <w:spacing w:before="120"/>
        <w:ind w:firstLine="709"/>
        <w:rPr>
          <w:lang w:val="es-ES"/>
        </w:rPr>
      </w:pPr>
      <w:r>
        <w:rPr>
          <w:rFonts w:ascii="Times New Roman" w:hAnsi="Times New Roman"/>
          <w:sz w:val="36"/>
        </w:rPr>
        <w:t>Confiar en sí mismo</w:t>
      </w:r>
      <w:r w:rsidR="006D3AD0" w:rsidRPr="00D449D0">
        <w:rPr>
          <w:rFonts w:ascii="Times New Roman" w:hAnsi="Times New Roman"/>
          <w:sz w:val="36"/>
        </w:rPr>
        <w:t>, seguir su inspiración</w:t>
      </w:r>
      <w:r w:rsidR="00A76425">
        <w:rPr>
          <w:rFonts w:ascii="Times New Roman" w:hAnsi="Times New Roman"/>
          <w:sz w:val="36"/>
        </w:rPr>
        <w:t xml:space="preserve">, </w:t>
      </w:r>
      <w:r w:rsidR="00374A10">
        <w:rPr>
          <w:rFonts w:ascii="Times New Roman" w:hAnsi="Times New Roman"/>
          <w:sz w:val="36"/>
        </w:rPr>
        <w:t>ap</w:t>
      </w:r>
      <w:r w:rsidR="0061523D">
        <w:rPr>
          <w:rFonts w:ascii="Times New Roman" w:hAnsi="Times New Roman"/>
          <w:sz w:val="36"/>
        </w:rPr>
        <w:t>r</w:t>
      </w:r>
      <w:r w:rsidR="00374A10">
        <w:rPr>
          <w:rFonts w:ascii="Times New Roman" w:hAnsi="Times New Roman"/>
          <w:sz w:val="36"/>
        </w:rPr>
        <w:t>o</w:t>
      </w:r>
      <w:r w:rsidR="0061523D">
        <w:rPr>
          <w:rFonts w:ascii="Times New Roman" w:hAnsi="Times New Roman"/>
          <w:sz w:val="36"/>
        </w:rPr>
        <w:t>vechar</w:t>
      </w:r>
      <w:r>
        <w:rPr>
          <w:rFonts w:ascii="Times New Roman" w:hAnsi="Times New Roman"/>
          <w:sz w:val="36"/>
        </w:rPr>
        <w:t xml:space="preserve"> cuanto pudiera convertirlo</w:t>
      </w:r>
      <w:r w:rsidR="0061523D">
        <w:rPr>
          <w:rFonts w:ascii="Times New Roman" w:hAnsi="Times New Roman"/>
          <w:sz w:val="36"/>
        </w:rPr>
        <w:t xml:space="preserve"> en eso que </w:t>
      </w:r>
      <w:r>
        <w:rPr>
          <w:rFonts w:ascii="Times New Roman" w:hAnsi="Times New Roman"/>
          <w:sz w:val="36"/>
        </w:rPr>
        <w:t>desea</w:t>
      </w:r>
      <w:r w:rsidR="0061523D">
        <w:rPr>
          <w:rFonts w:ascii="Times New Roman" w:hAnsi="Times New Roman"/>
          <w:sz w:val="36"/>
        </w:rPr>
        <w:t xml:space="preserve"> ser</w:t>
      </w:r>
      <w:r w:rsidR="00374A10">
        <w:rPr>
          <w:rFonts w:ascii="Times New Roman" w:hAnsi="Times New Roman"/>
          <w:sz w:val="36"/>
        </w:rPr>
        <w:t xml:space="preserve">, vivir esa realidad que es la suya… </w:t>
      </w:r>
      <w:r w:rsidR="00A76425" w:rsidRPr="00825366">
        <w:rPr>
          <w:rFonts w:ascii="Times New Roman" w:hAnsi="Times New Roman"/>
          <w:sz w:val="36"/>
          <w:lang w:val="es-ES"/>
        </w:rPr>
        <w:t xml:space="preserve">A partir de cierto momento, y </w:t>
      </w:r>
      <w:r w:rsidR="00A76425">
        <w:rPr>
          <w:rFonts w:ascii="Times New Roman" w:hAnsi="Times New Roman"/>
          <w:sz w:val="36"/>
          <w:lang w:val="es-ES"/>
        </w:rPr>
        <w:t>ya</w:t>
      </w:r>
      <w:r w:rsidR="00A76425" w:rsidRPr="00825366">
        <w:rPr>
          <w:rFonts w:ascii="Times New Roman" w:hAnsi="Times New Roman"/>
          <w:sz w:val="36"/>
          <w:lang w:val="es-ES"/>
        </w:rPr>
        <w:t xml:space="preserve"> cursadas ciertas materias esenciales para su formación humana y profesional, </w:t>
      </w:r>
      <w:r w:rsidR="00374A10">
        <w:rPr>
          <w:rFonts w:ascii="Times New Roman" w:hAnsi="Times New Roman"/>
          <w:sz w:val="36"/>
          <w:lang w:val="es-ES"/>
        </w:rPr>
        <w:t xml:space="preserve">el </w:t>
      </w:r>
      <w:r w:rsidR="00814B51">
        <w:rPr>
          <w:rFonts w:ascii="Times New Roman" w:hAnsi="Times New Roman"/>
          <w:sz w:val="36"/>
          <w:lang w:val="es-ES"/>
        </w:rPr>
        <w:t>estudiante</w:t>
      </w:r>
      <w:r w:rsidR="00A76425" w:rsidRPr="00825366">
        <w:rPr>
          <w:rFonts w:ascii="Times New Roman" w:hAnsi="Times New Roman"/>
          <w:sz w:val="36"/>
          <w:lang w:val="es-ES"/>
        </w:rPr>
        <w:t xml:space="preserve"> debería estar en capacidad de seleccionar, de acuerdo a sus intereses, </w:t>
      </w:r>
      <w:r w:rsidR="00A76425">
        <w:rPr>
          <w:rFonts w:ascii="Times New Roman" w:hAnsi="Times New Roman"/>
          <w:sz w:val="36"/>
          <w:lang w:val="es-ES"/>
        </w:rPr>
        <w:t>a sus aptitudes, a su vocación -</w:t>
      </w:r>
      <w:r w:rsidR="00A76425" w:rsidRPr="00825366">
        <w:rPr>
          <w:rFonts w:ascii="Times New Roman" w:hAnsi="Times New Roman"/>
          <w:sz w:val="36"/>
          <w:lang w:val="es-ES"/>
        </w:rPr>
        <w:t xml:space="preserve">y, </w:t>
      </w:r>
      <w:r w:rsidR="00A76425">
        <w:rPr>
          <w:rFonts w:ascii="Times New Roman" w:hAnsi="Times New Roman"/>
          <w:sz w:val="36"/>
          <w:lang w:val="es-ES"/>
        </w:rPr>
        <w:t>desde luego</w:t>
      </w:r>
      <w:r w:rsidR="00A76425" w:rsidRPr="00825366">
        <w:rPr>
          <w:rFonts w:ascii="Times New Roman" w:hAnsi="Times New Roman"/>
          <w:sz w:val="36"/>
          <w:lang w:val="es-ES"/>
        </w:rPr>
        <w:t>, contando con el correspondiente apoyo de</w:t>
      </w:r>
      <w:r w:rsidR="00881174">
        <w:rPr>
          <w:rFonts w:ascii="Times New Roman" w:hAnsi="Times New Roman"/>
          <w:sz w:val="36"/>
          <w:lang w:val="es-ES"/>
        </w:rPr>
        <w:t xml:space="preserve"> profesores</w:t>
      </w:r>
      <w:r w:rsidR="00A76425" w:rsidRPr="00825366">
        <w:rPr>
          <w:rFonts w:ascii="Times New Roman" w:hAnsi="Times New Roman"/>
          <w:sz w:val="36"/>
          <w:lang w:val="es-ES"/>
        </w:rPr>
        <w:t xml:space="preserve"> tutor</w:t>
      </w:r>
      <w:r w:rsidR="00881174">
        <w:rPr>
          <w:rFonts w:ascii="Times New Roman" w:hAnsi="Times New Roman"/>
          <w:sz w:val="36"/>
          <w:lang w:val="es-ES"/>
        </w:rPr>
        <w:t>es capaces</w:t>
      </w:r>
      <w:r w:rsidR="00A76425" w:rsidRPr="00825366">
        <w:rPr>
          <w:rFonts w:ascii="Times New Roman" w:hAnsi="Times New Roman"/>
          <w:sz w:val="36"/>
          <w:lang w:val="es-ES"/>
        </w:rPr>
        <w:t xml:space="preserve"> de guiarl</w:t>
      </w:r>
      <w:r w:rsidR="00A76425">
        <w:rPr>
          <w:rFonts w:ascii="Times New Roman" w:hAnsi="Times New Roman"/>
          <w:sz w:val="36"/>
          <w:lang w:val="es-ES"/>
        </w:rPr>
        <w:t>o en su escogencia-</w:t>
      </w:r>
      <w:r w:rsidR="00A76425" w:rsidRPr="00825366">
        <w:rPr>
          <w:rFonts w:ascii="Times New Roman" w:hAnsi="Times New Roman"/>
          <w:sz w:val="36"/>
          <w:lang w:val="es-ES"/>
        </w:rPr>
        <w:t xml:space="preserve"> esas materias </w:t>
      </w:r>
      <w:r w:rsidR="00A76425">
        <w:rPr>
          <w:rFonts w:ascii="Times New Roman" w:hAnsi="Times New Roman"/>
          <w:sz w:val="36"/>
          <w:lang w:val="es-ES"/>
        </w:rPr>
        <w:t xml:space="preserve">que identifica </w:t>
      </w:r>
      <w:r w:rsidR="00374A10">
        <w:rPr>
          <w:rFonts w:ascii="Times New Roman" w:hAnsi="Times New Roman"/>
          <w:sz w:val="36"/>
          <w:lang w:val="es-ES"/>
        </w:rPr>
        <w:t>con su</w:t>
      </w:r>
      <w:r w:rsidR="00D7237B">
        <w:rPr>
          <w:rFonts w:ascii="Times New Roman" w:hAnsi="Times New Roman"/>
          <w:sz w:val="36"/>
          <w:lang w:val="es-ES"/>
        </w:rPr>
        <w:t xml:space="preserve">s intereses, </w:t>
      </w:r>
      <w:r w:rsidR="00374A10">
        <w:rPr>
          <w:rFonts w:ascii="Times New Roman" w:hAnsi="Times New Roman"/>
          <w:sz w:val="36"/>
          <w:lang w:val="es-ES"/>
        </w:rPr>
        <w:t xml:space="preserve">que siente </w:t>
      </w:r>
      <w:r w:rsidR="00A76425">
        <w:rPr>
          <w:rFonts w:ascii="Times New Roman" w:hAnsi="Times New Roman"/>
          <w:sz w:val="36"/>
          <w:lang w:val="es-ES"/>
        </w:rPr>
        <w:t xml:space="preserve">más </w:t>
      </w:r>
      <w:r w:rsidR="00332B3C">
        <w:rPr>
          <w:rFonts w:ascii="Times New Roman" w:hAnsi="Times New Roman"/>
          <w:sz w:val="36"/>
          <w:lang w:val="es-ES"/>
        </w:rPr>
        <w:t>necesaria</w:t>
      </w:r>
      <w:r w:rsidR="00A76425">
        <w:rPr>
          <w:rFonts w:ascii="Times New Roman" w:hAnsi="Times New Roman"/>
          <w:sz w:val="36"/>
          <w:lang w:val="es-ES"/>
        </w:rPr>
        <w:t>s</w:t>
      </w:r>
      <w:r w:rsidR="00CF0607">
        <w:rPr>
          <w:rFonts w:ascii="Times New Roman" w:hAnsi="Times New Roman"/>
          <w:sz w:val="36"/>
          <w:lang w:val="es-ES"/>
        </w:rPr>
        <w:t xml:space="preserve"> y </w:t>
      </w:r>
      <w:r w:rsidR="00A76425">
        <w:rPr>
          <w:rFonts w:ascii="Times New Roman" w:hAnsi="Times New Roman"/>
          <w:sz w:val="36"/>
          <w:lang w:val="es-ES"/>
        </w:rPr>
        <w:t>útiles para sí mismo</w:t>
      </w:r>
      <w:r w:rsidR="00D7237B">
        <w:rPr>
          <w:rFonts w:ascii="Times New Roman" w:hAnsi="Times New Roman"/>
          <w:sz w:val="36"/>
          <w:lang w:val="es-ES"/>
        </w:rPr>
        <w:t xml:space="preserve"> y para su contribución </w:t>
      </w:r>
      <w:r w:rsidR="00585459">
        <w:rPr>
          <w:rFonts w:ascii="Times New Roman" w:hAnsi="Times New Roman"/>
          <w:sz w:val="36"/>
          <w:lang w:val="es-ES"/>
        </w:rPr>
        <w:t xml:space="preserve">futura </w:t>
      </w:r>
      <w:r w:rsidR="00D7237B">
        <w:rPr>
          <w:rFonts w:ascii="Times New Roman" w:hAnsi="Times New Roman"/>
          <w:sz w:val="36"/>
          <w:lang w:val="es-ES"/>
        </w:rPr>
        <w:t>con la sociedad</w:t>
      </w:r>
      <w:r w:rsidR="00A76425">
        <w:rPr>
          <w:rFonts w:ascii="Times New Roman" w:hAnsi="Times New Roman"/>
          <w:sz w:val="36"/>
          <w:lang w:val="es-ES"/>
        </w:rPr>
        <w:t>.</w:t>
      </w:r>
      <w:r w:rsidR="00A76425" w:rsidRPr="00E57CE1">
        <w:rPr>
          <w:lang w:val="es-ES"/>
        </w:rPr>
        <w:t xml:space="preserve"> </w:t>
      </w:r>
    </w:p>
    <w:p w14:paraId="1609BF1D" w14:textId="0C52ECD3" w:rsidR="009C046B" w:rsidRPr="00825366" w:rsidRDefault="00A76425" w:rsidP="006D3AD0">
      <w:pPr>
        <w:spacing w:before="120"/>
        <w:ind w:firstLine="709"/>
        <w:rPr>
          <w:rFonts w:ascii="Times New Roman" w:hAnsi="Times New Roman"/>
          <w:sz w:val="36"/>
          <w:lang w:val="es-ES"/>
        </w:rPr>
      </w:pPr>
      <w:r>
        <w:rPr>
          <w:rFonts w:ascii="Times New Roman" w:hAnsi="Times New Roman"/>
          <w:sz w:val="36"/>
          <w:lang w:val="es-ES"/>
        </w:rPr>
        <w:t>Recordaré</w:t>
      </w:r>
      <w:r w:rsidRPr="00E57CE1">
        <w:rPr>
          <w:rFonts w:ascii="Times New Roman" w:hAnsi="Times New Roman"/>
          <w:sz w:val="36"/>
          <w:lang w:val="es-ES"/>
        </w:rPr>
        <w:t xml:space="preserve"> aquí la conclusión aristotélica </w:t>
      </w:r>
      <w:r>
        <w:rPr>
          <w:rFonts w:ascii="Times New Roman" w:hAnsi="Times New Roman"/>
          <w:sz w:val="36"/>
          <w:lang w:val="es-ES"/>
        </w:rPr>
        <w:t xml:space="preserve">sobre </w:t>
      </w:r>
      <w:r w:rsidRPr="00E57CE1">
        <w:rPr>
          <w:rFonts w:ascii="Times New Roman" w:hAnsi="Times New Roman"/>
          <w:sz w:val="36"/>
          <w:lang w:val="es-ES"/>
        </w:rPr>
        <w:t>el sentido de la existencia humana: los hombres hemos venido a</w:t>
      </w:r>
      <w:r w:rsidR="00363872">
        <w:rPr>
          <w:rFonts w:ascii="Times New Roman" w:hAnsi="Times New Roman"/>
          <w:sz w:val="36"/>
          <w:lang w:val="es-ES"/>
        </w:rPr>
        <w:t>l mundo a tratar de ser felices,</w:t>
      </w:r>
      <w:r w:rsidRPr="00E57CE1">
        <w:rPr>
          <w:rFonts w:ascii="Times New Roman" w:hAnsi="Times New Roman"/>
          <w:sz w:val="36"/>
          <w:lang w:val="es-ES"/>
        </w:rPr>
        <w:t xml:space="preserve"> comenzando por hacer eso </w:t>
      </w:r>
      <w:r w:rsidR="0061523D">
        <w:rPr>
          <w:rFonts w:ascii="Times New Roman" w:hAnsi="Times New Roman"/>
          <w:sz w:val="36"/>
          <w:lang w:val="es-ES"/>
        </w:rPr>
        <w:t xml:space="preserve">que nos gusta, eso capaz de </w:t>
      </w:r>
      <w:r w:rsidR="00814B51">
        <w:rPr>
          <w:rFonts w:ascii="Times New Roman" w:hAnsi="Times New Roman"/>
          <w:sz w:val="36"/>
          <w:lang w:val="es-ES"/>
        </w:rPr>
        <w:t xml:space="preserve">llegar a </w:t>
      </w:r>
      <w:r w:rsidR="0061523D">
        <w:rPr>
          <w:rFonts w:ascii="Times New Roman" w:hAnsi="Times New Roman"/>
          <w:sz w:val="36"/>
          <w:lang w:val="es-ES"/>
        </w:rPr>
        <w:t>convertirse</w:t>
      </w:r>
      <w:r w:rsidRPr="00E57CE1">
        <w:rPr>
          <w:rFonts w:ascii="Times New Roman" w:hAnsi="Times New Roman"/>
          <w:sz w:val="36"/>
          <w:lang w:val="es-ES"/>
        </w:rPr>
        <w:t xml:space="preserve"> en </w:t>
      </w:r>
      <w:r>
        <w:rPr>
          <w:rFonts w:ascii="Times New Roman" w:hAnsi="Times New Roman"/>
          <w:sz w:val="36"/>
          <w:lang w:val="es-ES"/>
        </w:rPr>
        <w:t>el</w:t>
      </w:r>
      <w:r w:rsidRPr="00E57CE1">
        <w:rPr>
          <w:rFonts w:ascii="Times New Roman" w:hAnsi="Times New Roman"/>
          <w:sz w:val="36"/>
          <w:lang w:val="es-ES"/>
        </w:rPr>
        <w:t xml:space="preserve"> logro que </w:t>
      </w:r>
      <w:r>
        <w:rPr>
          <w:rFonts w:ascii="Times New Roman" w:hAnsi="Times New Roman"/>
          <w:sz w:val="36"/>
          <w:lang w:val="es-ES"/>
        </w:rPr>
        <w:t xml:space="preserve">más </w:t>
      </w:r>
      <w:r w:rsidRPr="00E57CE1">
        <w:rPr>
          <w:rFonts w:ascii="Times New Roman" w:hAnsi="Times New Roman"/>
          <w:sz w:val="36"/>
          <w:lang w:val="es-ES"/>
        </w:rPr>
        <w:t xml:space="preserve">amamos. </w:t>
      </w:r>
      <w:r w:rsidR="000753A0">
        <w:rPr>
          <w:rFonts w:ascii="Times New Roman" w:hAnsi="Times New Roman"/>
          <w:sz w:val="36"/>
          <w:lang w:val="es-ES"/>
        </w:rPr>
        <w:t>Se trata, en fin, de i</w:t>
      </w:r>
      <w:r w:rsidRPr="00E57CE1">
        <w:rPr>
          <w:rFonts w:ascii="Times New Roman" w:hAnsi="Times New Roman"/>
          <w:sz w:val="36"/>
          <w:lang w:val="es-ES"/>
        </w:rPr>
        <w:t>dentificar nuestra vocación</w:t>
      </w:r>
      <w:r>
        <w:rPr>
          <w:rFonts w:ascii="Times New Roman" w:hAnsi="Times New Roman"/>
          <w:sz w:val="36"/>
          <w:lang w:val="es-ES"/>
        </w:rPr>
        <w:t xml:space="preserve"> – </w:t>
      </w:r>
      <w:r w:rsidRPr="00E57CE1">
        <w:rPr>
          <w:rFonts w:ascii="Times New Roman" w:hAnsi="Times New Roman"/>
          <w:sz w:val="36"/>
          <w:lang w:val="es-ES"/>
        </w:rPr>
        <w:t>“</w:t>
      </w:r>
      <w:r>
        <w:rPr>
          <w:rFonts w:ascii="Times New Roman" w:hAnsi="Times New Roman"/>
          <w:iCs/>
          <w:sz w:val="36"/>
        </w:rPr>
        <w:t>esa</w:t>
      </w:r>
      <w:r w:rsidRPr="00E57CE1">
        <w:rPr>
          <w:rFonts w:ascii="Times New Roman" w:hAnsi="Times New Roman"/>
          <w:iCs/>
          <w:sz w:val="36"/>
        </w:rPr>
        <w:t xml:space="preserve"> única disposición del espír</w:t>
      </w:r>
      <w:r>
        <w:rPr>
          <w:rFonts w:ascii="Times New Roman" w:hAnsi="Times New Roman"/>
          <w:iCs/>
          <w:sz w:val="36"/>
        </w:rPr>
        <w:t>itu capaz de derrotar al amor</w:t>
      </w:r>
      <w:r>
        <w:rPr>
          <w:rFonts w:ascii="Times New Roman" w:hAnsi="Times New Roman"/>
          <w:iCs/>
          <w:sz w:val="36"/>
        </w:rPr>
        <w:t>, según</w:t>
      </w:r>
      <w:r>
        <w:rPr>
          <w:rFonts w:ascii="Times New Roman" w:hAnsi="Times New Roman"/>
          <w:iCs/>
          <w:sz w:val="36"/>
        </w:rPr>
        <w:t xml:space="preserve"> </w:t>
      </w:r>
      <w:r>
        <w:rPr>
          <w:rFonts w:ascii="Times New Roman" w:hAnsi="Times New Roman"/>
          <w:sz w:val="36"/>
          <w:lang w:val="es-ES"/>
        </w:rPr>
        <w:t>palabras de García Márquez</w:t>
      </w:r>
      <w:r w:rsidRPr="00E57CE1">
        <w:rPr>
          <w:rFonts w:ascii="Times New Roman" w:hAnsi="Times New Roman"/>
          <w:iCs/>
          <w:sz w:val="36"/>
        </w:rPr>
        <w:t>”-</w:t>
      </w:r>
      <w:r>
        <w:rPr>
          <w:rFonts w:ascii="Times New Roman" w:hAnsi="Times New Roman"/>
          <w:sz w:val="36"/>
          <w:lang w:val="es-ES"/>
        </w:rPr>
        <w:t xml:space="preserve"> y sobre</w:t>
      </w:r>
      <w:r w:rsidRPr="00E57CE1">
        <w:rPr>
          <w:rFonts w:ascii="Times New Roman" w:hAnsi="Times New Roman"/>
          <w:sz w:val="36"/>
          <w:lang w:val="es-ES"/>
        </w:rPr>
        <w:t xml:space="preserve"> </w:t>
      </w:r>
      <w:r>
        <w:rPr>
          <w:rFonts w:ascii="Times New Roman" w:hAnsi="Times New Roman"/>
          <w:sz w:val="36"/>
          <w:lang w:val="es-ES"/>
        </w:rPr>
        <w:t xml:space="preserve">ella </w:t>
      </w:r>
      <w:r w:rsidRPr="00E57CE1">
        <w:rPr>
          <w:rFonts w:ascii="Times New Roman" w:hAnsi="Times New Roman"/>
          <w:sz w:val="36"/>
          <w:lang w:val="es-ES"/>
        </w:rPr>
        <w:t xml:space="preserve">establecer </w:t>
      </w:r>
      <w:r>
        <w:rPr>
          <w:rFonts w:ascii="Times New Roman" w:hAnsi="Times New Roman"/>
          <w:sz w:val="36"/>
          <w:lang w:val="es-ES"/>
        </w:rPr>
        <w:t xml:space="preserve">la </w:t>
      </w:r>
      <w:r w:rsidRPr="00E57CE1">
        <w:rPr>
          <w:rFonts w:ascii="Times New Roman" w:hAnsi="Times New Roman"/>
          <w:sz w:val="36"/>
          <w:lang w:val="es-ES"/>
        </w:rPr>
        <w:t xml:space="preserve">mayor de </w:t>
      </w:r>
      <w:r w:rsidR="00160A62">
        <w:rPr>
          <w:rFonts w:ascii="Times New Roman" w:hAnsi="Times New Roman"/>
          <w:sz w:val="36"/>
          <w:lang w:val="es-ES"/>
        </w:rPr>
        <w:t>las</w:t>
      </w:r>
      <w:r w:rsidR="0061523D">
        <w:rPr>
          <w:rFonts w:ascii="Times New Roman" w:hAnsi="Times New Roman"/>
          <w:sz w:val="36"/>
          <w:lang w:val="es-ES"/>
        </w:rPr>
        <w:t xml:space="preserve"> conquistas</w:t>
      </w:r>
      <w:r w:rsidR="00160A62">
        <w:rPr>
          <w:rFonts w:ascii="Times New Roman" w:hAnsi="Times New Roman"/>
          <w:sz w:val="36"/>
          <w:lang w:val="es-ES"/>
        </w:rPr>
        <w:t xml:space="preserve"> personales</w:t>
      </w:r>
      <w:r w:rsidRPr="00E57CE1">
        <w:rPr>
          <w:rFonts w:ascii="Times New Roman" w:hAnsi="Times New Roman"/>
          <w:sz w:val="36"/>
          <w:lang w:val="es-ES"/>
        </w:rPr>
        <w:t xml:space="preserve">: la de </w:t>
      </w:r>
      <w:r w:rsidR="00160A62">
        <w:rPr>
          <w:rFonts w:ascii="Times New Roman" w:hAnsi="Times New Roman"/>
          <w:sz w:val="36"/>
          <w:lang w:val="es-ES"/>
        </w:rPr>
        <w:t>nuestra</w:t>
      </w:r>
      <w:r w:rsidRPr="00E57CE1">
        <w:rPr>
          <w:rFonts w:ascii="Times New Roman" w:hAnsi="Times New Roman"/>
          <w:sz w:val="36"/>
          <w:lang w:val="es-ES"/>
        </w:rPr>
        <w:t xml:space="preserve"> propia autonomía</w:t>
      </w:r>
      <w:r w:rsidR="00CF0607">
        <w:rPr>
          <w:rFonts w:ascii="Times New Roman" w:hAnsi="Times New Roman"/>
          <w:sz w:val="36"/>
          <w:lang w:val="es-ES"/>
        </w:rPr>
        <w:t xml:space="preserve">. </w:t>
      </w:r>
      <w:r w:rsidR="00D7237B">
        <w:rPr>
          <w:rFonts w:ascii="Times New Roman" w:hAnsi="Times New Roman"/>
          <w:sz w:val="36"/>
          <w:lang w:val="es-ES"/>
        </w:rPr>
        <w:t>Pienso que l</w:t>
      </w:r>
      <w:r w:rsidR="0061523D">
        <w:rPr>
          <w:rFonts w:ascii="Times New Roman" w:hAnsi="Times New Roman"/>
          <w:sz w:val="36"/>
          <w:lang w:val="es-ES"/>
        </w:rPr>
        <w:t xml:space="preserve">a </w:t>
      </w:r>
      <w:r w:rsidRPr="00E57CE1">
        <w:rPr>
          <w:rFonts w:ascii="Times New Roman" w:hAnsi="Times New Roman"/>
          <w:sz w:val="36"/>
          <w:lang w:val="es-ES"/>
        </w:rPr>
        <w:t xml:space="preserve">universidad </w:t>
      </w:r>
      <w:r w:rsidR="0061523D">
        <w:rPr>
          <w:rFonts w:ascii="Times New Roman" w:hAnsi="Times New Roman"/>
          <w:sz w:val="36"/>
          <w:lang w:val="es-ES"/>
        </w:rPr>
        <w:t xml:space="preserve">bien pudiera contribuir </w:t>
      </w:r>
      <w:r w:rsidR="00D7237B">
        <w:rPr>
          <w:rFonts w:ascii="Times New Roman" w:hAnsi="Times New Roman"/>
          <w:sz w:val="36"/>
          <w:lang w:val="es-ES"/>
        </w:rPr>
        <w:t xml:space="preserve">tempranamente </w:t>
      </w:r>
      <w:r w:rsidR="0061523D">
        <w:rPr>
          <w:rFonts w:ascii="Times New Roman" w:hAnsi="Times New Roman"/>
          <w:sz w:val="36"/>
          <w:lang w:val="es-ES"/>
        </w:rPr>
        <w:t xml:space="preserve">a esa </w:t>
      </w:r>
      <w:r w:rsidRPr="00E57CE1">
        <w:rPr>
          <w:rFonts w:ascii="Times New Roman" w:hAnsi="Times New Roman"/>
          <w:sz w:val="36"/>
          <w:lang w:val="es-ES"/>
        </w:rPr>
        <w:t>conquista</w:t>
      </w:r>
      <w:r>
        <w:rPr>
          <w:rFonts w:ascii="Times New Roman" w:hAnsi="Times New Roman"/>
          <w:sz w:val="36"/>
          <w:lang w:val="es-ES"/>
        </w:rPr>
        <w:t xml:space="preserve"> </w:t>
      </w:r>
      <w:r w:rsidR="00D7237B">
        <w:rPr>
          <w:rFonts w:ascii="Times New Roman" w:hAnsi="Times New Roman"/>
          <w:sz w:val="36"/>
          <w:lang w:val="es-ES"/>
        </w:rPr>
        <w:t xml:space="preserve">colaborando con el </w:t>
      </w:r>
      <w:r w:rsidR="0061523D">
        <w:rPr>
          <w:rFonts w:ascii="Times New Roman" w:hAnsi="Times New Roman"/>
          <w:sz w:val="36"/>
          <w:lang w:val="es-ES"/>
        </w:rPr>
        <w:t xml:space="preserve">joven estudiante </w:t>
      </w:r>
      <w:r w:rsidR="00D7237B">
        <w:rPr>
          <w:rFonts w:ascii="Times New Roman" w:hAnsi="Times New Roman"/>
          <w:sz w:val="36"/>
          <w:lang w:val="es-ES"/>
        </w:rPr>
        <w:t>en la tarea de apoyarlo en su</w:t>
      </w:r>
      <w:r w:rsidR="00BB0139">
        <w:rPr>
          <w:rFonts w:ascii="Times New Roman" w:hAnsi="Times New Roman"/>
          <w:sz w:val="36"/>
          <w:lang w:val="es-ES"/>
        </w:rPr>
        <w:t>s inquietudes, alimentando su</w:t>
      </w:r>
      <w:r w:rsidR="00D7237B">
        <w:rPr>
          <w:rFonts w:ascii="Times New Roman" w:hAnsi="Times New Roman"/>
          <w:sz w:val="36"/>
          <w:lang w:val="es-ES"/>
        </w:rPr>
        <w:t xml:space="preserve"> </w:t>
      </w:r>
      <w:r w:rsidR="00363872">
        <w:rPr>
          <w:rFonts w:ascii="Times New Roman" w:hAnsi="Times New Roman"/>
          <w:sz w:val="36"/>
          <w:lang w:val="es-ES"/>
        </w:rPr>
        <w:t xml:space="preserve">individualidad, sus </w:t>
      </w:r>
      <w:r w:rsidR="00D7237B">
        <w:rPr>
          <w:rFonts w:ascii="Times New Roman" w:hAnsi="Times New Roman"/>
          <w:sz w:val="36"/>
          <w:lang w:val="es-ES"/>
        </w:rPr>
        <w:t>iniciativa</w:t>
      </w:r>
      <w:r w:rsidR="00363872">
        <w:rPr>
          <w:rFonts w:ascii="Times New Roman" w:hAnsi="Times New Roman"/>
          <w:sz w:val="36"/>
          <w:lang w:val="es-ES"/>
        </w:rPr>
        <w:t>s personales y</w:t>
      </w:r>
      <w:r w:rsidR="00D7237B">
        <w:rPr>
          <w:rFonts w:ascii="Times New Roman" w:hAnsi="Times New Roman"/>
          <w:sz w:val="36"/>
          <w:lang w:val="es-ES"/>
        </w:rPr>
        <w:t xml:space="preserve"> </w:t>
      </w:r>
      <w:r w:rsidR="00BB0139">
        <w:rPr>
          <w:rFonts w:ascii="Times New Roman" w:hAnsi="Times New Roman"/>
          <w:sz w:val="36"/>
          <w:lang w:val="es-ES"/>
        </w:rPr>
        <w:t xml:space="preserve">su </w:t>
      </w:r>
      <w:r w:rsidR="00D7237B">
        <w:rPr>
          <w:rFonts w:ascii="Times New Roman" w:hAnsi="Times New Roman"/>
          <w:sz w:val="36"/>
          <w:lang w:val="es-ES"/>
        </w:rPr>
        <w:t>creatividad</w:t>
      </w:r>
      <w:r w:rsidR="00481AFE">
        <w:rPr>
          <w:rFonts w:ascii="Times New Roman" w:hAnsi="Times New Roman"/>
          <w:sz w:val="36"/>
        </w:rPr>
        <w:t xml:space="preserve">. </w:t>
      </w:r>
    </w:p>
    <w:p w14:paraId="6BDF32C4" w14:textId="1C28182A" w:rsidR="006D3AD0" w:rsidRPr="001660F8" w:rsidRDefault="006D3AD0" w:rsidP="006D3AD0">
      <w:pPr>
        <w:spacing w:before="120"/>
        <w:ind w:firstLine="709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La universidad debe </w:t>
      </w:r>
      <w:r w:rsidRPr="00C76888">
        <w:rPr>
          <w:rFonts w:ascii="Times New Roman" w:hAnsi="Times New Roman"/>
          <w:sz w:val="36"/>
        </w:rPr>
        <w:t xml:space="preserve">evolucionar, transformarse, corregirse... Pero </w:t>
      </w:r>
      <w:r>
        <w:rPr>
          <w:rFonts w:ascii="Times New Roman" w:hAnsi="Times New Roman"/>
          <w:sz w:val="36"/>
        </w:rPr>
        <w:t xml:space="preserve">siempre a partir de </w:t>
      </w:r>
      <w:r w:rsidR="00BB0139">
        <w:rPr>
          <w:rFonts w:ascii="Times New Roman" w:hAnsi="Times New Roman"/>
          <w:sz w:val="36"/>
        </w:rPr>
        <w:t>lo que fue</w:t>
      </w:r>
      <w:r w:rsidR="0035479A">
        <w:rPr>
          <w:rFonts w:ascii="Times New Roman" w:hAnsi="Times New Roman"/>
          <w:sz w:val="36"/>
        </w:rPr>
        <w:t>ra</w:t>
      </w:r>
      <w:r w:rsidR="00BB0139">
        <w:rPr>
          <w:rFonts w:ascii="Times New Roman" w:hAnsi="Times New Roman"/>
          <w:sz w:val="36"/>
        </w:rPr>
        <w:t xml:space="preserve"> su sentido primordial:</w:t>
      </w:r>
      <w:r>
        <w:rPr>
          <w:rFonts w:ascii="Times New Roman" w:hAnsi="Times New Roman"/>
          <w:sz w:val="36"/>
        </w:rPr>
        <w:t xml:space="preserve"> </w:t>
      </w:r>
      <w:r w:rsidR="0061523D">
        <w:rPr>
          <w:rFonts w:ascii="Times New Roman" w:hAnsi="Times New Roman"/>
          <w:sz w:val="36"/>
        </w:rPr>
        <w:t>la formación humana y profesional de sus estudiantes.</w:t>
      </w:r>
      <w:r>
        <w:rPr>
          <w:rFonts w:ascii="Times New Roman" w:hAnsi="Times New Roman"/>
          <w:sz w:val="36"/>
        </w:rPr>
        <w:t xml:space="preserve"> </w:t>
      </w:r>
      <w:r w:rsidR="0061523D">
        <w:rPr>
          <w:rFonts w:ascii="Times New Roman" w:hAnsi="Times New Roman"/>
          <w:sz w:val="36"/>
        </w:rPr>
        <w:t>E</w:t>
      </w:r>
      <w:r w:rsidRPr="00C65DB9">
        <w:rPr>
          <w:rFonts w:ascii="Times New Roman" w:hAnsi="Times New Roman"/>
          <w:sz w:val="36"/>
          <w:lang w:val="es-ES"/>
        </w:rPr>
        <w:t xml:space="preserve">l proceso educativo debe centrarse en </w:t>
      </w:r>
      <w:r w:rsidR="0061523D">
        <w:rPr>
          <w:rFonts w:ascii="Times New Roman" w:hAnsi="Times New Roman"/>
          <w:sz w:val="36"/>
          <w:lang w:val="es-ES"/>
        </w:rPr>
        <w:t>ellos</w:t>
      </w:r>
      <w:r w:rsidR="00BB0139">
        <w:rPr>
          <w:rFonts w:ascii="Times New Roman" w:hAnsi="Times New Roman"/>
          <w:sz w:val="36"/>
          <w:lang w:val="es-ES"/>
        </w:rPr>
        <w:t xml:space="preserve">: en su </w:t>
      </w:r>
      <w:r w:rsidR="00E920B6">
        <w:rPr>
          <w:rFonts w:ascii="Times New Roman" w:hAnsi="Times New Roman"/>
          <w:sz w:val="36"/>
          <w:lang w:val="es-ES"/>
        </w:rPr>
        <w:t>vocación</w:t>
      </w:r>
      <w:r w:rsidR="00BB0139">
        <w:rPr>
          <w:rFonts w:ascii="Times New Roman" w:hAnsi="Times New Roman"/>
          <w:sz w:val="36"/>
          <w:lang w:val="es-ES"/>
        </w:rPr>
        <w:t xml:space="preserve"> y </w:t>
      </w:r>
      <w:r w:rsidR="00E920B6">
        <w:rPr>
          <w:rFonts w:ascii="Times New Roman" w:hAnsi="Times New Roman"/>
          <w:sz w:val="36"/>
          <w:lang w:val="es-ES"/>
        </w:rPr>
        <w:t xml:space="preserve">en la manera como esa vocación los beneficiará </w:t>
      </w:r>
      <w:r w:rsidR="00BB0139">
        <w:rPr>
          <w:rFonts w:ascii="Times New Roman" w:hAnsi="Times New Roman"/>
          <w:sz w:val="36"/>
          <w:lang w:val="es-ES"/>
        </w:rPr>
        <w:t xml:space="preserve">tanto </w:t>
      </w:r>
      <w:r w:rsidR="00E920B6">
        <w:rPr>
          <w:rFonts w:ascii="Times New Roman" w:hAnsi="Times New Roman"/>
          <w:sz w:val="36"/>
          <w:lang w:val="es-ES"/>
        </w:rPr>
        <w:t xml:space="preserve">a ellos </w:t>
      </w:r>
      <w:r w:rsidR="00BB0139">
        <w:rPr>
          <w:rFonts w:ascii="Times New Roman" w:hAnsi="Times New Roman"/>
          <w:sz w:val="36"/>
          <w:lang w:val="es-ES"/>
        </w:rPr>
        <w:t>como</w:t>
      </w:r>
      <w:r w:rsidR="00E920B6">
        <w:rPr>
          <w:rFonts w:ascii="Times New Roman" w:hAnsi="Times New Roman"/>
          <w:sz w:val="36"/>
          <w:lang w:val="es-ES"/>
        </w:rPr>
        <w:t xml:space="preserve"> a </w:t>
      </w:r>
      <w:r w:rsidR="00BB0139">
        <w:rPr>
          <w:rFonts w:ascii="Times New Roman" w:hAnsi="Times New Roman"/>
          <w:sz w:val="36"/>
          <w:lang w:val="es-ES"/>
        </w:rPr>
        <w:t>la</w:t>
      </w:r>
      <w:r w:rsidR="00E920B6">
        <w:rPr>
          <w:rFonts w:ascii="Times New Roman" w:hAnsi="Times New Roman"/>
          <w:sz w:val="36"/>
          <w:lang w:val="es-ES"/>
        </w:rPr>
        <w:t xml:space="preserve"> sociedad</w:t>
      </w:r>
      <w:r w:rsidR="00BB0139">
        <w:rPr>
          <w:rFonts w:ascii="Times New Roman" w:hAnsi="Times New Roman"/>
          <w:sz w:val="36"/>
          <w:lang w:val="es-ES"/>
        </w:rPr>
        <w:t xml:space="preserve"> en que van a desenvolverse</w:t>
      </w:r>
      <w:r w:rsidR="00E920B6">
        <w:rPr>
          <w:rFonts w:ascii="Times New Roman" w:hAnsi="Times New Roman"/>
          <w:sz w:val="36"/>
          <w:lang w:val="es-ES"/>
        </w:rPr>
        <w:t xml:space="preserve">. </w:t>
      </w:r>
      <w:r w:rsidR="00BB0139">
        <w:rPr>
          <w:rFonts w:ascii="Times New Roman" w:hAnsi="Times New Roman"/>
          <w:sz w:val="36"/>
          <w:lang w:val="es-ES"/>
        </w:rPr>
        <w:t xml:space="preserve">Los estudiantes son </w:t>
      </w:r>
      <w:r w:rsidR="00E920B6">
        <w:rPr>
          <w:rFonts w:ascii="Times New Roman" w:hAnsi="Times New Roman"/>
          <w:sz w:val="36"/>
          <w:lang w:val="es-ES"/>
        </w:rPr>
        <w:t xml:space="preserve">el </w:t>
      </w:r>
      <w:r w:rsidR="0035479A">
        <w:rPr>
          <w:rFonts w:ascii="Times New Roman" w:hAnsi="Times New Roman"/>
          <w:sz w:val="36"/>
          <w:lang w:val="es-ES"/>
        </w:rPr>
        <w:t>significado mismo</w:t>
      </w:r>
      <w:r w:rsidR="00E920B6">
        <w:rPr>
          <w:rFonts w:ascii="Times New Roman" w:hAnsi="Times New Roman"/>
          <w:sz w:val="36"/>
          <w:lang w:val="es-ES"/>
        </w:rPr>
        <w:t xml:space="preserve"> de la universidad. </w:t>
      </w:r>
      <w:r w:rsidR="00BB0139">
        <w:rPr>
          <w:rFonts w:ascii="Times New Roman" w:hAnsi="Times New Roman"/>
          <w:sz w:val="36"/>
          <w:lang w:val="es-ES"/>
        </w:rPr>
        <w:t>S</w:t>
      </w:r>
      <w:r w:rsidR="0061523D">
        <w:rPr>
          <w:rFonts w:ascii="Times New Roman" w:hAnsi="Times New Roman"/>
          <w:sz w:val="36"/>
          <w:lang w:val="es-ES"/>
        </w:rPr>
        <w:t xml:space="preserve">on el futuro. Formarlos es construir ese futuro. </w:t>
      </w:r>
      <w:r w:rsidR="00E920B6">
        <w:rPr>
          <w:rFonts w:ascii="Times New Roman" w:hAnsi="Times New Roman"/>
          <w:sz w:val="36"/>
          <w:lang w:val="es-ES"/>
        </w:rPr>
        <w:t>Es c</w:t>
      </w:r>
      <w:r w:rsidR="0061523D">
        <w:rPr>
          <w:rFonts w:ascii="Times New Roman" w:hAnsi="Times New Roman"/>
          <w:sz w:val="36"/>
          <w:lang w:val="es-ES"/>
        </w:rPr>
        <w:t>rear un porvenir que será</w:t>
      </w:r>
      <w:r w:rsidR="00E920B6">
        <w:rPr>
          <w:rFonts w:ascii="Times New Roman" w:hAnsi="Times New Roman"/>
          <w:sz w:val="36"/>
          <w:lang w:val="es-ES"/>
        </w:rPr>
        <w:t xml:space="preserve"> d</w:t>
      </w:r>
      <w:r w:rsidR="0061523D">
        <w:rPr>
          <w:rFonts w:ascii="Times New Roman" w:hAnsi="Times New Roman"/>
          <w:sz w:val="36"/>
          <w:lang w:val="es-ES"/>
        </w:rPr>
        <w:t xml:space="preserve">estino. </w:t>
      </w:r>
      <w:r w:rsidRPr="00C65DB9">
        <w:rPr>
          <w:rFonts w:ascii="Times New Roman" w:hAnsi="Times New Roman"/>
          <w:sz w:val="36"/>
          <w:lang w:val="es-ES"/>
        </w:rPr>
        <w:t xml:space="preserve">Como dice Paulo Freire en uno de sus </w:t>
      </w:r>
      <w:r w:rsidR="00BB0139">
        <w:rPr>
          <w:rFonts w:ascii="Times New Roman" w:hAnsi="Times New Roman"/>
          <w:sz w:val="36"/>
          <w:lang w:val="es-ES"/>
        </w:rPr>
        <w:t xml:space="preserve">muchos </w:t>
      </w:r>
      <w:r w:rsidRPr="00C65DB9">
        <w:rPr>
          <w:rFonts w:ascii="Times New Roman" w:hAnsi="Times New Roman"/>
          <w:sz w:val="36"/>
          <w:lang w:val="es-ES"/>
        </w:rPr>
        <w:t>trabajos</w:t>
      </w:r>
      <w:r w:rsidR="00BB0139">
        <w:rPr>
          <w:rFonts w:ascii="Times New Roman" w:hAnsi="Times New Roman"/>
          <w:sz w:val="36"/>
          <w:lang w:val="es-ES"/>
        </w:rPr>
        <w:t xml:space="preserve"> sobre pedagogía</w:t>
      </w:r>
      <w:r w:rsidRPr="00C65DB9">
        <w:rPr>
          <w:rFonts w:ascii="Times New Roman" w:hAnsi="Times New Roman"/>
          <w:sz w:val="36"/>
          <w:lang w:val="es-ES"/>
        </w:rPr>
        <w:t xml:space="preserve">: </w:t>
      </w:r>
      <w:r w:rsidRPr="00C65DB9">
        <w:rPr>
          <w:rFonts w:ascii="Times New Roman" w:hAnsi="Times New Roman"/>
          <w:sz w:val="36"/>
        </w:rPr>
        <w:t xml:space="preserve">“La educación no cambia el mundo, cambia a las personas que van a cambiar el mundo”.  </w:t>
      </w:r>
    </w:p>
    <w:sectPr w:rsidR="006D3AD0" w:rsidRPr="001660F8" w:rsidSect="00E57CE1">
      <w:headerReference w:type="even" r:id="rId6"/>
      <w:headerReference w:type="default" r:id="rId7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BEE4" w14:textId="77777777" w:rsidR="001E3297" w:rsidRDefault="001E3297" w:rsidP="00356377">
      <w:r>
        <w:separator/>
      </w:r>
    </w:p>
  </w:endnote>
  <w:endnote w:type="continuationSeparator" w:id="0">
    <w:p w14:paraId="38739567" w14:textId="77777777" w:rsidR="001E3297" w:rsidRDefault="001E3297" w:rsidP="003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0C20B" w14:textId="77777777" w:rsidR="001E3297" w:rsidRDefault="001E3297" w:rsidP="00356377">
      <w:r>
        <w:separator/>
      </w:r>
    </w:p>
  </w:footnote>
  <w:footnote w:type="continuationSeparator" w:id="0">
    <w:p w14:paraId="6E92D603" w14:textId="77777777" w:rsidR="001E3297" w:rsidRDefault="001E3297" w:rsidP="003563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254B" w14:textId="77777777" w:rsidR="00356377" w:rsidRDefault="00356377" w:rsidP="008C0370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A79486" w14:textId="77777777" w:rsidR="00356377" w:rsidRDefault="00356377" w:rsidP="003563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4E00" w14:textId="77777777" w:rsidR="00356377" w:rsidRPr="00825366" w:rsidRDefault="00356377" w:rsidP="008C0370">
    <w:pPr>
      <w:pStyle w:val="Encabezado"/>
      <w:framePr w:wrap="none" w:vAnchor="text" w:hAnchor="margin" w:xAlign="right" w:y="1"/>
      <w:rPr>
        <w:rStyle w:val="Nmerodepgina"/>
        <w:rFonts w:ascii="Times New Roman" w:hAnsi="Times New Roman"/>
        <w:b/>
        <w:sz w:val="18"/>
        <w:szCs w:val="18"/>
      </w:rPr>
    </w:pPr>
    <w:r w:rsidRPr="00825366">
      <w:rPr>
        <w:rStyle w:val="Nmerodepgina"/>
        <w:rFonts w:ascii="Times New Roman" w:hAnsi="Times New Roman"/>
        <w:sz w:val="18"/>
        <w:szCs w:val="18"/>
      </w:rPr>
      <w:fldChar w:fldCharType="begin"/>
    </w:r>
    <w:r w:rsidRPr="00825366">
      <w:rPr>
        <w:rStyle w:val="Nmerodepgina"/>
        <w:rFonts w:ascii="Times New Roman" w:hAnsi="Times New Roman"/>
        <w:sz w:val="18"/>
        <w:szCs w:val="18"/>
      </w:rPr>
      <w:instrText xml:space="preserve">PAGE  </w:instrText>
    </w:r>
    <w:r w:rsidRPr="00825366">
      <w:rPr>
        <w:rStyle w:val="Nmerodepgina"/>
        <w:rFonts w:ascii="Times New Roman" w:hAnsi="Times New Roman"/>
        <w:sz w:val="18"/>
        <w:szCs w:val="18"/>
      </w:rPr>
      <w:fldChar w:fldCharType="separate"/>
    </w:r>
    <w:r w:rsidR="00F43714">
      <w:rPr>
        <w:rStyle w:val="Nmerodepgina"/>
        <w:rFonts w:ascii="Times New Roman" w:hAnsi="Times New Roman"/>
        <w:sz w:val="18"/>
        <w:szCs w:val="18"/>
      </w:rPr>
      <w:t>2</w:t>
    </w:r>
    <w:r w:rsidRPr="00825366">
      <w:rPr>
        <w:rStyle w:val="Nmerodepgina"/>
        <w:rFonts w:ascii="Times New Roman" w:hAnsi="Times New Roman"/>
        <w:sz w:val="18"/>
        <w:szCs w:val="18"/>
      </w:rPr>
      <w:fldChar w:fldCharType="end"/>
    </w:r>
  </w:p>
  <w:p w14:paraId="016215B1" w14:textId="77777777" w:rsidR="00356377" w:rsidRDefault="00356377" w:rsidP="00356377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6E"/>
    <w:rsid w:val="0000617E"/>
    <w:rsid w:val="00051CC0"/>
    <w:rsid w:val="000753A0"/>
    <w:rsid w:val="00091590"/>
    <w:rsid w:val="00092106"/>
    <w:rsid w:val="001412FB"/>
    <w:rsid w:val="00160A62"/>
    <w:rsid w:val="001660F8"/>
    <w:rsid w:val="00174F82"/>
    <w:rsid w:val="00192376"/>
    <w:rsid w:val="001E3297"/>
    <w:rsid w:val="002037BB"/>
    <w:rsid w:val="00222E64"/>
    <w:rsid w:val="00231711"/>
    <w:rsid w:val="00265601"/>
    <w:rsid w:val="00270741"/>
    <w:rsid w:val="00270AE6"/>
    <w:rsid w:val="0027785F"/>
    <w:rsid w:val="00322EBC"/>
    <w:rsid w:val="00332B3C"/>
    <w:rsid w:val="003354A8"/>
    <w:rsid w:val="00346DCF"/>
    <w:rsid w:val="0035479A"/>
    <w:rsid w:val="00356377"/>
    <w:rsid w:val="00363872"/>
    <w:rsid w:val="0036425F"/>
    <w:rsid w:val="00366FED"/>
    <w:rsid w:val="00374A10"/>
    <w:rsid w:val="00376A0B"/>
    <w:rsid w:val="00384106"/>
    <w:rsid w:val="00384C4D"/>
    <w:rsid w:val="00407343"/>
    <w:rsid w:val="00460C84"/>
    <w:rsid w:val="00481AFE"/>
    <w:rsid w:val="004D778B"/>
    <w:rsid w:val="00534AC3"/>
    <w:rsid w:val="00574FDA"/>
    <w:rsid w:val="00576F73"/>
    <w:rsid w:val="00585459"/>
    <w:rsid w:val="005872A4"/>
    <w:rsid w:val="0059751D"/>
    <w:rsid w:val="005C54F5"/>
    <w:rsid w:val="005F5F69"/>
    <w:rsid w:val="0061275A"/>
    <w:rsid w:val="0061523D"/>
    <w:rsid w:val="00624428"/>
    <w:rsid w:val="00660E74"/>
    <w:rsid w:val="006D3AD0"/>
    <w:rsid w:val="007010DC"/>
    <w:rsid w:val="00705E11"/>
    <w:rsid w:val="007518E7"/>
    <w:rsid w:val="007A239D"/>
    <w:rsid w:val="007F40AE"/>
    <w:rsid w:val="007F6B8B"/>
    <w:rsid w:val="00814B51"/>
    <w:rsid w:val="00825366"/>
    <w:rsid w:val="00881174"/>
    <w:rsid w:val="00890574"/>
    <w:rsid w:val="00896B91"/>
    <w:rsid w:val="008A58D3"/>
    <w:rsid w:val="008C5198"/>
    <w:rsid w:val="009222CC"/>
    <w:rsid w:val="009266BD"/>
    <w:rsid w:val="00957DAD"/>
    <w:rsid w:val="00967B05"/>
    <w:rsid w:val="009A1848"/>
    <w:rsid w:val="009C046B"/>
    <w:rsid w:val="009F4AB2"/>
    <w:rsid w:val="00A10EB4"/>
    <w:rsid w:val="00A46E3C"/>
    <w:rsid w:val="00A75E91"/>
    <w:rsid w:val="00A76425"/>
    <w:rsid w:val="00AA4B2F"/>
    <w:rsid w:val="00AB46B2"/>
    <w:rsid w:val="00AC0C9C"/>
    <w:rsid w:val="00AD7DE4"/>
    <w:rsid w:val="00AF7A48"/>
    <w:rsid w:val="00B24498"/>
    <w:rsid w:val="00B658F4"/>
    <w:rsid w:val="00B7467C"/>
    <w:rsid w:val="00BA2CF8"/>
    <w:rsid w:val="00BB0139"/>
    <w:rsid w:val="00BB12CF"/>
    <w:rsid w:val="00BC3321"/>
    <w:rsid w:val="00BF0DA0"/>
    <w:rsid w:val="00BF4661"/>
    <w:rsid w:val="00C64CE4"/>
    <w:rsid w:val="00C65DB9"/>
    <w:rsid w:val="00C76888"/>
    <w:rsid w:val="00CA479A"/>
    <w:rsid w:val="00CD08E1"/>
    <w:rsid w:val="00CF0607"/>
    <w:rsid w:val="00D449D0"/>
    <w:rsid w:val="00D704EB"/>
    <w:rsid w:val="00D7237B"/>
    <w:rsid w:val="00D8056E"/>
    <w:rsid w:val="00DD30F2"/>
    <w:rsid w:val="00DD6F56"/>
    <w:rsid w:val="00E20780"/>
    <w:rsid w:val="00E35B04"/>
    <w:rsid w:val="00E41FA1"/>
    <w:rsid w:val="00E42C11"/>
    <w:rsid w:val="00E57CE1"/>
    <w:rsid w:val="00E65D5A"/>
    <w:rsid w:val="00E90DDF"/>
    <w:rsid w:val="00E920B6"/>
    <w:rsid w:val="00ED5CB7"/>
    <w:rsid w:val="00F31D9F"/>
    <w:rsid w:val="00F37BEF"/>
    <w:rsid w:val="00F43714"/>
    <w:rsid w:val="00F465E8"/>
    <w:rsid w:val="00F7599C"/>
    <w:rsid w:val="00FA7AE1"/>
    <w:rsid w:val="00FD4CA5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907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6"/>
        <w:szCs w:val="36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77"/>
    <w:rPr>
      <w:rFonts w:ascii="Courier New" w:eastAsia="Times New Roman" w:hAnsi="Courier New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6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6377"/>
    <w:rPr>
      <w:rFonts w:ascii="Courier New" w:eastAsia="Times New Roman" w:hAnsi="Courier New" w:cs="Times New Roman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6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377"/>
    <w:rPr>
      <w:rFonts w:ascii="Courier New" w:eastAsia="Times New Roman" w:hAnsi="Courier New" w:cs="Times New Roman"/>
      <w:noProof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5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806</Words>
  <Characters>4434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37</cp:revision>
  <cp:lastPrinted>2017-11-06T19:53:00Z</cp:lastPrinted>
  <dcterms:created xsi:type="dcterms:W3CDTF">2017-11-02T14:20:00Z</dcterms:created>
  <dcterms:modified xsi:type="dcterms:W3CDTF">2017-11-06T20:19:00Z</dcterms:modified>
</cp:coreProperties>
</file>